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Helvetica Neue" w:cs="Helvetica Neue" w:eastAsia="Helvetica Neue" w:hAnsi="Helvetica Neue"/>
          <w:sz w:val="132"/>
          <w:szCs w:val="132"/>
        </w:rPr>
      </w:pPr>
      <w:bookmarkStart w:colFirst="0" w:colLast="0" w:name="_1bsorbosfays" w:id="0"/>
      <w:bookmarkEnd w:id="0"/>
      <w:r w:rsidDel="00000000" w:rsidR="00000000" w:rsidRPr="00000000">
        <w:rPr>
          <w:rFonts w:ascii="Helvetica Neue" w:cs="Helvetica Neue" w:eastAsia="Helvetica Neue" w:hAnsi="Helvetica Neue"/>
          <w:b w:val="1"/>
          <w:bCs w:val="1"/>
        </w:rPr>
        <w:drawing>
          <wp:anchor allowOverlap="1" behindDoc="1" distB="114300" distT="114300" distL="114300" distR="114300" hidden="0" layoutInCell="1" locked="0" relativeHeight="0" simplePos="0">
            <wp:simplePos x="0" y="0"/>
            <wp:positionH relativeFrom="page">
              <wp:posOffset>-9665</wp:posOffset>
            </wp:positionH>
            <wp:positionV relativeFrom="page">
              <wp:posOffset>-4762</wp:posOffset>
            </wp:positionV>
            <wp:extent cx="7781622" cy="10055225"/>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781622" cy="10055225"/>
                    </a:xfrm>
                    <a:prstGeom prst="rect"/>
                    <a:ln/>
                  </pic:spPr>
                </pic:pic>
              </a:graphicData>
            </a:graphic>
          </wp:anchor>
        </w:drawing>
      </w:r>
      <w:r w:rsidDel="00000000" w:rsidR="00000000" w:rsidRPr="00000000">
        <w:rPr>
          <w:rFonts w:ascii="Helvetica Neue" w:cs="Helvetica Neue" w:eastAsia="Helvetica Neue" w:hAnsi="Helvetica Neue"/>
          <w:b w:val="1"/>
          <w:bCs w:val="1"/>
          <w:sz w:val="132"/>
          <w:szCs w:val="132"/>
          <w:rtl w:val="0"/>
        </w:rPr>
        <w:t xml:space="preserve">Safety Instructions</w:t>
      </w:r>
      <w:r w:rsidDel="00000000" w:rsidR="00000000" w:rsidRPr="00000000">
        <w:br w:type="page"/>
      </w:r>
      <w:r w:rsidDel="00000000" w:rsidR="00000000" w:rsidRPr="00000000">
        <w:rPr>
          <w:rtl w:val="0"/>
        </w:rPr>
      </w:r>
    </w:p>
    <w:p w:rsidR="00000000" w:rsidDel="00000000" w:rsidP="00000000" w:rsidRDefault="00000000" w:rsidRPr="00000000" w14:paraId="00000002">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360" w:lineRule="auto"/>
        <w:ind w:left="0" w:right="0" w:firstLine="0"/>
        <w:jc w:val="left"/>
        <w:rPr>
          <w:rFonts w:ascii="Helvetica Neue" w:cs="Helvetica Neue" w:eastAsia="Helvetica Neue" w:hAnsi="Helvetica Neue"/>
          <w:b w:val="1"/>
          <w:bCs w:val="1"/>
          <w:color w:val="000000"/>
          <w:sz w:val="40"/>
          <w:szCs w:val="40"/>
        </w:rPr>
      </w:pPr>
      <w:bookmarkStart w:colFirst="0" w:colLast="0" w:name="_emz05w8hsm3m" w:id="1"/>
      <w:bookmarkEnd w:id="1"/>
      <w:r w:rsidDel="00000000" w:rsidR="00000000" w:rsidRPr="00000000">
        <w:rPr>
          <w:rFonts w:ascii="Helvetica Neue" w:cs="Helvetica Neue" w:eastAsia="Helvetica Neue" w:hAnsi="Helvetica Neue"/>
          <w:b w:val="1"/>
          <w:bCs w:val="1"/>
          <w:color w:val="000000"/>
          <w:sz w:val="40"/>
          <w:szCs w:val="40"/>
          <w:rtl w:val="0"/>
        </w:rPr>
        <w:t xml:space="preserve">{{Company Name}} Safety Protocols</w:t>
      </w:r>
    </w:p>
    <w:p w:rsidR="00000000" w:rsidDel="00000000" w:rsidP="00000000" w:rsidRDefault="00000000" w:rsidRPr="00000000" w14:paraId="00000003">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4">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5">
      <w:pPr>
        <w:pStyle w:val="Heading3"/>
        <w:spacing w:line="360" w:lineRule="auto"/>
        <w:rPr>
          <w:rFonts w:ascii="Helvetica Neue" w:cs="Helvetica Neue" w:eastAsia="Helvetica Neue" w:hAnsi="Helvetica Neue"/>
          <w:b w:val="1"/>
          <w:bCs w:val="1"/>
          <w:color w:val="000000"/>
        </w:rPr>
      </w:pPr>
      <w:bookmarkStart w:colFirst="0" w:colLast="0" w:name="_qfy7v48owxzw" w:id="2"/>
      <w:bookmarkEnd w:id="2"/>
      <w:r w:rsidDel="00000000" w:rsidR="00000000" w:rsidRPr="00000000">
        <w:rPr>
          <w:rFonts w:ascii="Helvetica Neue" w:cs="Helvetica Neue" w:eastAsia="Helvetica Neue" w:hAnsi="Helvetica Neue"/>
          <w:b w:val="1"/>
          <w:bCs w:val="1"/>
          <w:color w:val="000000"/>
          <w:sz w:val="40"/>
          <w:szCs w:val="40"/>
          <w:rtl w:val="0"/>
        </w:rPr>
        <w:t xml:space="preserve">Introduction</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At {{Company Name}}, the safety of our team and environment is our top priority. These safety instructions are designed to provide you with essential warnings and proper procedures when using our tools and equipment. Please read carefully and remember that safety is everyone's responsibility.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spacing w:line="480" w:lineRule="auto"/>
        <w:rPr>
          <w:rFonts w:ascii="Helvetica Neue" w:cs="Helvetica Neue" w:eastAsia="Helvetica Neue" w:hAnsi="Helvetica Neue"/>
        </w:rPr>
      </w:pPr>
      <w:r w:rsidDel="00000000" w:rsidR="00000000" w:rsidRPr="00000000">
        <w:br w:type="page"/>
      </w:r>
      <w:r w:rsidDel="00000000" w:rsidR="00000000" w:rsidRPr="00000000">
        <w:rPr>
          <w:rtl w:val="0"/>
        </w:rPr>
      </w:r>
    </w:p>
    <w:p w:rsidR="00000000" w:rsidDel="00000000" w:rsidP="00000000" w:rsidRDefault="00000000" w:rsidRPr="00000000" w14:paraId="00000009">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0A">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360" w:lineRule="auto"/>
        <w:ind w:left="0" w:right="0" w:firstLine="0"/>
        <w:jc w:val="left"/>
        <w:rPr>
          <w:b w:val="1"/>
          <w:bCs w:val="1"/>
          <w:color w:val="000000"/>
          <w:sz w:val="40"/>
          <w:szCs w:val="40"/>
        </w:rPr>
      </w:pPr>
      <w:bookmarkStart w:colFirst="0" w:colLast="0" w:name="_wrtfbj1fgnmv" w:id="3"/>
      <w:bookmarkEnd w:id="3"/>
      <w:r w:rsidDel="00000000" w:rsidR="00000000" w:rsidRPr="00000000">
        <w:rPr>
          <w:rtl w:val="0"/>
        </w:rPr>
      </w:r>
    </w:p>
    <w:p w:rsidR="00000000" w:rsidDel="00000000" w:rsidP="00000000" w:rsidRDefault="00000000" w:rsidRPr="00000000" w14:paraId="0000000C">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360" w:lineRule="auto"/>
        <w:ind w:left="0" w:right="0" w:firstLine="0"/>
        <w:jc w:val="left"/>
        <w:rPr>
          <w:rFonts w:ascii="Helvetica Neue" w:cs="Helvetica Neue" w:eastAsia="Helvetica Neue" w:hAnsi="Helvetica Neue"/>
          <w:b w:val="1"/>
          <w:bCs w:val="1"/>
          <w:color w:val="000000"/>
          <w:sz w:val="40"/>
          <w:szCs w:val="40"/>
        </w:rPr>
      </w:pPr>
      <w:bookmarkStart w:colFirst="0" w:colLast="0" w:name="_f3ywixpd1mi" w:id="4"/>
      <w:bookmarkEnd w:id="4"/>
      <w:r w:rsidDel="00000000" w:rsidR="00000000" w:rsidRPr="00000000">
        <w:rPr>
          <w:rFonts w:ascii="Helvetica Neue" w:cs="Helvetica Neue" w:eastAsia="Helvetica Neue" w:hAnsi="Helvetica Neue"/>
          <w:b w:val="1"/>
          <w:bCs w:val="1"/>
          <w:color w:val="000000"/>
          <w:sz w:val="40"/>
          <w:szCs w:val="40"/>
          <w:rtl w:val="0"/>
        </w:rPr>
        <w:t xml:space="preserve">General Safety Rules</w:t>
      </w:r>
    </w:p>
    <w:p w:rsidR="00000000" w:rsidDel="00000000" w:rsidP="00000000" w:rsidRDefault="00000000" w:rsidRPr="00000000" w14:paraId="0000000D">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Follow Instructions</w:t>
      </w:r>
      <w:r w:rsidDel="00000000" w:rsidR="00000000" w:rsidRPr="00000000">
        <w:rPr>
          <w:rFonts w:ascii="Helvetica Neue" w:cs="Helvetica Neue" w:eastAsia="Helvetica Neue" w:hAnsi="Helvetica Neue"/>
          <w:rtl w:val="0"/>
        </w:rPr>
        <w:br w:type="textWrapping"/>
        <w:t xml:space="preserve">Always adhere to instructions provided by supervisors and outlined in the safety manuals of {{Company Name}}.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Wear Personal Protective Equipment (PPE)</w:t>
      </w:r>
      <w:r w:rsidDel="00000000" w:rsidR="00000000" w:rsidRPr="00000000">
        <w:rPr>
          <w:rFonts w:ascii="Helvetica Neue" w:cs="Helvetica Neue" w:eastAsia="Helvetica Neue" w:hAnsi="Helvetica Neue"/>
          <w:rtl w:val="0"/>
        </w:rPr>
        <w:br w:type="textWrapping"/>
        <w:t xml:space="preserve">Ensure you are equipped with the necessary PPE such as {{Required PPE List}}, which must be worn at all times in designated areas.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1">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Report Unsafe Conditions</w:t>
      </w:r>
      <w:r w:rsidDel="00000000" w:rsidR="00000000" w:rsidRPr="00000000">
        <w:rPr>
          <w:rFonts w:ascii="Helvetica Neue" w:cs="Helvetica Neue" w:eastAsia="Helvetica Neue" w:hAnsi="Helvetica Neue"/>
          <w:rtl w:val="0"/>
        </w:rPr>
        <w:br w:type="textWrapping"/>
        <w:t xml:space="preserve">Immediately report any unsafe conditions or incidents to your supervisor or the safety coordinator at {{Contact Information}}.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numPr>
          <w:ilvl w:val="0"/>
          <w:numId w:val="2"/>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Maintain a Clean Environment</w:t>
      </w:r>
      <w:r w:rsidDel="00000000" w:rsidR="00000000" w:rsidRPr="00000000">
        <w:rPr>
          <w:rFonts w:ascii="Helvetica Neue" w:cs="Helvetica Neue" w:eastAsia="Helvetica Neue" w:hAnsi="Helvetica Neue"/>
          <w:rtl w:val="0"/>
        </w:rPr>
        <w:br w:type="textWrapping"/>
        <w:t xml:space="preserve">Keep your work area clean and organized to prevent hazards and facilitate a safer workplace.</w:t>
      </w:r>
    </w:p>
    <w:p w:rsidR="00000000" w:rsidDel="00000000" w:rsidP="00000000" w:rsidRDefault="00000000" w:rsidRPr="00000000" w14:paraId="00000014">
      <w:pPr>
        <w:spacing w:line="360" w:lineRule="auto"/>
        <w:ind w:left="720" w:firstLine="0"/>
        <w:rPr/>
      </w:pPr>
      <w:r w:rsidDel="00000000" w:rsidR="00000000" w:rsidRPr="00000000">
        <w:rPr>
          <w:rtl w:val="0"/>
        </w:rPr>
      </w:r>
    </w:p>
    <w:p w:rsidR="00000000" w:rsidDel="00000000" w:rsidP="00000000" w:rsidRDefault="00000000" w:rsidRPr="00000000" w14:paraId="00000015">
      <w:pPr>
        <w:spacing w:line="360" w:lineRule="auto"/>
        <w:ind w:left="720" w:firstLine="0"/>
        <w:rPr/>
      </w:pPr>
      <w:r w:rsidDel="00000000" w:rsidR="00000000" w:rsidRPr="00000000">
        <w:rPr>
          <w:rtl w:val="0"/>
        </w:rPr>
      </w:r>
    </w:p>
    <w:p w:rsidR="00000000" w:rsidDel="00000000" w:rsidP="00000000" w:rsidRDefault="00000000" w:rsidRPr="00000000" w14:paraId="00000016">
      <w:pPr>
        <w:spacing w:line="360" w:lineRule="auto"/>
        <w:ind w:left="720" w:firstLine="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9">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1B">
      <w:pPr>
        <w:pStyle w:val="Heading3"/>
        <w:spacing w:line="360" w:lineRule="auto"/>
        <w:rPr>
          <w:rFonts w:ascii="Helvetica Neue" w:cs="Helvetica Neue" w:eastAsia="Helvetica Neue" w:hAnsi="Helvetica Neue"/>
          <w:b w:val="1"/>
          <w:bCs w:val="1"/>
          <w:color w:val="000000"/>
          <w:sz w:val="40"/>
          <w:szCs w:val="40"/>
        </w:rPr>
      </w:pPr>
      <w:bookmarkStart w:colFirst="0" w:colLast="0" w:name="_etmalv89ps6x" w:id="5"/>
      <w:bookmarkEnd w:id="5"/>
      <w:r w:rsidDel="00000000" w:rsidR="00000000" w:rsidRPr="00000000">
        <w:rPr>
          <w:rFonts w:ascii="Helvetica Neue" w:cs="Helvetica Neue" w:eastAsia="Helvetica Neue" w:hAnsi="Helvetica Neue"/>
          <w:b w:val="1"/>
          <w:bCs w:val="1"/>
          <w:color w:val="000000"/>
          <w:sz w:val="40"/>
          <w:szCs w:val="40"/>
          <w:rtl w:val="0"/>
        </w:rPr>
        <w:t xml:space="preserve">Tool-Specific Safety Procedures</w:t>
      </w:r>
    </w:p>
    <w:p w:rsidR="00000000" w:rsidDel="00000000" w:rsidP="00000000" w:rsidRDefault="00000000" w:rsidRPr="00000000" w14:paraId="0000001C">
      <w:pPr>
        <w:pStyle w:val="Heading4"/>
        <w:spacing w:line="360" w:lineRule="auto"/>
        <w:rPr>
          <w:rFonts w:ascii="Helvetica Neue" w:cs="Helvetica Neue" w:eastAsia="Helvetica Neue" w:hAnsi="Helvetica Neue"/>
          <w:color w:val="000000"/>
        </w:rPr>
      </w:pPr>
      <w:bookmarkStart w:colFirst="0" w:colLast="0" w:name="_32o570beedf9" w:id="6"/>
      <w:bookmarkEnd w:id="6"/>
      <w:r w:rsidDel="00000000" w:rsidR="00000000" w:rsidRPr="00000000">
        <w:rPr>
          <w:rFonts w:ascii="Helvetica Neue" w:cs="Helvetica Neue" w:eastAsia="Helvetica Neue" w:hAnsi="Helvetica Neue"/>
          <w:color w:val="000000"/>
          <w:rtl w:val="0"/>
        </w:rPr>
        <w:t xml:space="preserve">Using {{Tool Name}}</w:t>
      </w:r>
    </w:p>
    <w:p w:rsidR="00000000" w:rsidDel="00000000" w:rsidP="00000000" w:rsidRDefault="00000000" w:rsidRPr="00000000" w14:paraId="0000001D">
      <w:pPr>
        <w:numPr>
          <w:ilvl w:val="0"/>
          <w:numId w:val="1"/>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Inspection</w:t>
      </w:r>
      <w:r w:rsidDel="00000000" w:rsidR="00000000" w:rsidRPr="00000000">
        <w:rPr>
          <w:rFonts w:ascii="Helvetica Neue" w:cs="Helvetica Neue" w:eastAsia="Helvetica Neue" w:hAnsi="Helvetica Neue"/>
          <w:rtl w:val="0"/>
        </w:rPr>
        <w:br w:type="textWrapping"/>
        <w:t xml:space="preserve">Before use, inspect {{Tool Name}} for any visible signs of damage. If any damage is found, report it immediately to {{Supervisor Name}}.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F">
      <w:pPr>
        <w:numPr>
          <w:ilvl w:val="0"/>
          <w:numId w:val="1"/>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Proper Usage</w:t>
      </w:r>
      <w:r w:rsidDel="00000000" w:rsidR="00000000" w:rsidRPr="00000000">
        <w:rPr>
          <w:rFonts w:ascii="Helvetica Neue" w:cs="Helvetica Neue" w:eastAsia="Helvetica Neue" w:hAnsi="Helvetica Neue"/>
          <w:rtl w:val="0"/>
        </w:rPr>
        <w:br w:type="textWrapping"/>
        <w:t xml:space="preserve">Only use {{Tool Name}} for its intended purpose. Follow the manufacturer’s instructions for safe operation, which can be found in the {{Tool Name}} manual.</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1">
      <w:pPr>
        <w:numPr>
          <w:ilvl w:val="0"/>
          <w:numId w:val="1"/>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After Use</w:t>
      </w:r>
      <w:r w:rsidDel="00000000" w:rsidR="00000000" w:rsidRPr="00000000">
        <w:rPr>
          <w:rFonts w:ascii="Helvetica Neue" w:cs="Helvetica Neue" w:eastAsia="Helvetica Neue" w:hAnsi="Helvetica Neue"/>
          <w:rtl w:val="0"/>
        </w:rPr>
        <w:br w:type="textWrapping"/>
        <w:t xml:space="preserve">Clean and store {{Tool Name}} in its designated storage area. Ensure it is turned off and unplugged if applicable.</w:t>
      </w:r>
    </w:p>
    <w:p w:rsidR="00000000" w:rsidDel="00000000" w:rsidP="00000000" w:rsidRDefault="00000000" w:rsidRPr="00000000" w14:paraId="00000022">
      <w:pPr>
        <w:pStyle w:val="Heading4"/>
        <w:spacing w:line="360" w:lineRule="auto"/>
        <w:rPr>
          <w:rFonts w:ascii="Helvetica Neue" w:cs="Helvetica Neue" w:eastAsia="Helvetica Neue" w:hAnsi="Helvetica Neue"/>
          <w:color w:val="000000"/>
        </w:rPr>
      </w:pPr>
      <w:bookmarkStart w:colFirst="0" w:colLast="0" w:name="_vy6jselebawb" w:id="7"/>
      <w:bookmarkEnd w:id="7"/>
      <w:r w:rsidDel="00000000" w:rsidR="00000000" w:rsidRPr="00000000">
        <w:rPr>
          <w:rFonts w:ascii="Helvetica Neue" w:cs="Helvetica Neue" w:eastAsia="Helvetica Neue" w:hAnsi="Helvetica Neue"/>
          <w:color w:val="000000"/>
          <w:rtl w:val="0"/>
        </w:rPr>
        <w:t xml:space="preserve">Using {{Tool Name 2}}</w:t>
      </w:r>
    </w:p>
    <w:p w:rsidR="00000000" w:rsidDel="00000000" w:rsidP="00000000" w:rsidRDefault="00000000" w:rsidRPr="00000000" w14:paraId="00000023">
      <w:pPr>
        <w:numPr>
          <w:ilvl w:val="0"/>
          <w:numId w:val="1"/>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Training Requirement</w:t>
      </w:r>
      <w:r w:rsidDel="00000000" w:rsidR="00000000" w:rsidRPr="00000000">
        <w:rPr>
          <w:rFonts w:ascii="Helvetica Neue" w:cs="Helvetica Neue" w:eastAsia="Helvetica Neue" w:hAnsi="Helvetica Neue"/>
          <w:rtl w:val="0"/>
        </w:rPr>
        <w:br w:type="textWrapping"/>
        <w:t xml:space="preserve">All operators must complete the {{Tool Name 2}} training program conducted by {{Trainer Name}}.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5">
      <w:pPr>
        <w:numPr>
          <w:ilvl w:val="0"/>
          <w:numId w:val="1"/>
        </w:numPr>
        <w:spacing w:line="360" w:lineRule="auto"/>
        <w:ind w:left="720" w:hanging="360"/>
        <w:rPr>
          <w:rFonts w:ascii="Arial" w:cs="Arial" w:eastAsia="Arial" w:hAnsi="Arial"/>
          <w:b w:val="0"/>
          <w:bCs w:val="0"/>
          <w:i w:val="0"/>
          <w:iCs w:val="0"/>
          <w:smallCaps w:val="0"/>
          <w:strike w:val="0"/>
          <w:sz w:val="22"/>
          <w:szCs w:val="22"/>
          <w:shd w:fill="auto" w:val="clear"/>
          <w:vertAlign w:val="baseline"/>
        </w:rPr>
      </w:pPr>
      <w:r w:rsidDel="00000000" w:rsidR="00000000" w:rsidRPr="00000000">
        <w:rPr>
          <w:rFonts w:ascii="Helvetica Neue" w:cs="Helvetica Neue" w:eastAsia="Helvetica Neue" w:hAnsi="Helvetica Neue"/>
          <w:b w:val="1"/>
          <w:bCs w:val="1"/>
          <w:rtl w:val="0"/>
        </w:rPr>
        <w:t xml:space="preserve">Risk Mitigation</w:t>
      </w:r>
      <w:r w:rsidDel="00000000" w:rsidR="00000000" w:rsidRPr="00000000">
        <w:rPr>
          <w:rFonts w:ascii="Helvetica Neue" w:cs="Helvetica Neue" w:eastAsia="Helvetica Neue" w:hAnsi="Helvetica Neue"/>
          <w:rtl w:val="0"/>
        </w:rPr>
        <w:br w:type="textWrapping"/>
        <w:t xml:space="preserve">Use proper hazard controls such as {{Hazard Controls}} to minimize risks associated with {{Tool Name 2}}.</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7">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8">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9">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2A">
      <w:pPr>
        <w:spacing w:line="360" w:lineRule="auto"/>
        <w:rPr/>
      </w:pPr>
      <w:r w:rsidDel="00000000" w:rsidR="00000000" w:rsidRPr="00000000">
        <w:rPr>
          <w:rtl w:val="0"/>
        </w:rPr>
      </w:r>
    </w:p>
    <w:p w:rsidR="00000000" w:rsidDel="00000000" w:rsidP="00000000" w:rsidRDefault="00000000" w:rsidRPr="00000000" w14:paraId="0000002B">
      <w:pPr>
        <w:pStyle w:val="Heading3"/>
        <w:spacing w:line="360" w:lineRule="auto"/>
        <w:rPr>
          <w:rFonts w:ascii="Helvetica Neue" w:cs="Helvetica Neue" w:eastAsia="Helvetica Neue" w:hAnsi="Helvetica Neue"/>
          <w:b w:val="1"/>
          <w:bCs w:val="1"/>
          <w:color w:val="000000"/>
        </w:rPr>
      </w:pPr>
      <w:bookmarkStart w:colFirst="0" w:colLast="0" w:name="_uimmy4zi5ins" w:id="8"/>
      <w:bookmarkEnd w:id="8"/>
      <w:r w:rsidDel="00000000" w:rsidR="00000000" w:rsidRPr="00000000">
        <w:rPr>
          <w:rFonts w:ascii="Helvetica Neue" w:cs="Helvetica Neue" w:eastAsia="Helvetica Neue" w:hAnsi="Helvetica Neue"/>
          <w:b w:val="1"/>
          <w:bCs w:val="1"/>
          <w:color w:val="000000"/>
          <w:rtl w:val="0"/>
        </w:rPr>
        <w:t xml:space="preserve">Emergency Procedures</w:t>
      </w:r>
    </w:p>
    <w:p w:rsidR="00000000" w:rsidDel="00000000" w:rsidP="00000000" w:rsidRDefault="00000000" w:rsidRPr="00000000" w14:paraId="0000002C">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In Case of Injury</w:t>
      </w:r>
      <w:r w:rsidDel="00000000" w:rsidR="00000000" w:rsidRPr="00000000">
        <w:rPr>
          <w:rFonts w:ascii="Helvetica Neue" w:cs="Helvetica Neue" w:eastAsia="Helvetica Neue" w:hAnsi="Helvetica Neue"/>
          <w:rtl w:val="0"/>
        </w:rPr>
        <w:br w:type="textWrapping"/>
        <w:t xml:space="preserve">Administer first aid and contact emergency services at {{Emergency Services Contact}}. Report the incident to {{Safety Coordinator Name}} immediately after ensuring personal safety.</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Evacuation Process</w:t>
      </w:r>
      <w:r w:rsidDel="00000000" w:rsidR="00000000" w:rsidRPr="00000000">
        <w:rPr>
          <w:rFonts w:ascii="Helvetica Neue" w:cs="Helvetica Neue" w:eastAsia="Helvetica Neue" w:hAnsi="Helvetica Neue"/>
          <w:rtl w:val="0"/>
        </w:rPr>
        <w:br w:type="textWrapping"/>
        <w:t xml:space="preserve">Follow the emergency exit routes displayed at {{Exit Route Locations}}. Proceed to the assembly point at {{Assembly Point Location}}.</w:t>
      </w:r>
    </w:p>
    <w:p w:rsidR="00000000" w:rsidDel="00000000" w:rsidP="00000000" w:rsidRDefault="00000000" w:rsidRPr="00000000" w14:paraId="0000002F">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0">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1">
      <w:pPr>
        <w:pStyle w:val="Heading3"/>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360" w:lineRule="auto"/>
        <w:ind w:left="0" w:right="0" w:firstLine="0"/>
        <w:jc w:val="left"/>
        <w:rPr>
          <w:rFonts w:ascii="Helvetica Neue" w:cs="Helvetica Neue" w:eastAsia="Helvetica Neue" w:hAnsi="Helvetica Neue"/>
          <w:b w:val="1"/>
          <w:bCs w:val="1"/>
          <w:color w:val="000000"/>
        </w:rPr>
      </w:pPr>
      <w:bookmarkStart w:colFirst="0" w:colLast="0" w:name="_2ol8akrzdaer" w:id="9"/>
      <w:bookmarkEnd w:id="9"/>
      <w:r w:rsidDel="00000000" w:rsidR="00000000" w:rsidRPr="00000000">
        <w:rPr>
          <w:rFonts w:ascii="Helvetica Neue" w:cs="Helvetica Neue" w:eastAsia="Helvetica Neue" w:hAnsi="Helvetica Neue"/>
          <w:b w:val="1"/>
          <w:bCs w:val="1"/>
          <w:color w:val="000000"/>
          <w:rtl w:val="0"/>
        </w:rPr>
        <w:t xml:space="preserve">Acknowledgment</w:t>
      </w:r>
    </w:p>
    <w:p w:rsidR="00000000" w:rsidDel="00000000" w:rsidP="00000000" w:rsidRDefault="00000000" w:rsidRPr="00000000" w14:paraId="00000032">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 {{Employee Name}}, acknowledge that I have read and understood the safety instructions provided by {{Company Name}}. I agree to adhere to these protocols to ensure my safety and the safety of my colleagues.</w:t>
      </w:r>
    </w:p>
    <w:p w:rsidR="00000000" w:rsidDel="00000000" w:rsidP="00000000" w:rsidRDefault="00000000" w:rsidRPr="00000000" w14:paraId="00000033">
      <w:pPr>
        <w:spacing w:line="36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5">
      <w:pPr>
        <w:spacing w:line="36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rtl w:val="0"/>
        </w:rPr>
        <w:t xml:space="preserve">Signature:</w:t>
      </w:r>
      <w:r w:rsidDel="00000000" w:rsidR="00000000" w:rsidRPr="00000000">
        <w:rPr>
          <w:rFonts w:ascii="Helvetica Neue" w:cs="Helvetica Neue" w:eastAsia="Helvetica Neue" w:hAnsi="Helvetica Neue"/>
          <w:rtl w:val="0"/>
        </w:rPr>
        <w:t xml:space="preserve"> _________________________________________________________________________</w:t>
        <w:br w:type="textWrapping"/>
      </w:r>
      <w:r w:rsidDel="00000000" w:rsidR="00000000" w:rsidRPr="00000000">
        <w:rPr>
          <w:rFonts w:ascii="Helvetica Neue" w:cs="Helvetica Neue" w:eastAsia="Helvetica Neue" w:hAnsi="Helvetica Neue"/>
          <w:rtl w:val="0"/>
        </w:rPr>
        <w:t xml:space="preserve">Date: {{Date}}</w:t>
      </w:r>
    </w:p>
    <w:p w:rsidR="00000000" w:rsidDel="00000000" w:rsidP="00000000" w:rsidRDefault="00000000" w:rsidRPr="00000000" w14:paraId="00000036">
      <w:pPr>
        <w:pBdr>
          <w:bottom w:color="000000" w:space="0" w:sz="12" w:val="single"/>
        </w:pBdr>
        <w:rPr>
          <w:rFonts w:ascii="Inter Tight" w:cs="Inter Tight" w:eastAsia="Inter Tight" w:hAnsi="Inter Tight"/>
        </w:rPr>
      </w:pPr>
      <w:r w:rsidDel="00000000" w:rsidR="00000000" w:rsidRPr="00000000">
        <w:rPr>
          <w:rtl w:val="0"/>
        </w:rPr>
      </w:r>
    </w:p>
    <w:p w:rsidR="00000000" w:rsidDel="00000000" w:rsidP="00000000" w:rsidRDefault="00000000" w:rsidRPr="00000000" w14:paraId="00000037">
      <w:pPr>
        <w:spacing w:line="360" w:lineRule="auto"/>
        <w:jc w:val="center"/>
        <w:rPr>
          <w:i w:val="1"/>
          <w:iCs w:val="1"/>
          <w:sz w:val="16"/>
          <w:szCs w:val="16"/>
        </w:rPr>
      </w:pPr>
      <w:r w:rsidDel="00000000" w:rsidR="00000000" w:rsidRPr="00000000">
        <w:rPr>
          <w:rtl w:val="0"/>
        </w:rPr>
      </w:r>
    </w:p>
    <w:p w:rsidR="00000000" w:rsidDel="00000000" w:rsidP="00000000" w:rsidRDefault="00000000" w:rsidRPr="00000000" w14:paraId="00000038">
      <w:pPr>
        <w:spacing w:line="360" w:lineRule="auto"/>
        <w:jc w:val="center"/>
        <w:rPr>
          <w:rFonts w:ascii="Helvetica Neue" w:cs="Helvetica Neue" w:eastAsia="Helvetica Neue" w:hAnsi="Helvetica Neue"/>
        </w:rPr>
      </w:pPr>
      <w:r w:rsidDel="00000000" w:rsidR="00000000" w:rsidRPr="00000000">
        <w:rPr>
          <w:rFonts w:ascii="Helvetica Neue" w:cs="Helvetica Neue" w:eastAsia="Helvetica Neue" w:hAnsi="Helvetica Neue"/>
          <w:i w:val="1"/>
          <w:iCs w:val="1"/>
          <w:sz w:val="16"/>
          <w:szCs w:val="16"/>
          <w:rtl w:val="0"/>
        </w:rPr>
        <w:t xml:space="preserve">Note: For any questions or further clarification regarding these safety instructions, please contact {{Safety Officer Name}} at {{Safety Officer Contact}}. Your cooperation is essential in maintaining a safe and healthy work environment.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Inter T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4"/>
        <w:szCs w:val="24"/>
        <w:lang w:val="en"/>
      </w:rPr>
    </w:rPrDefault>
    <w:pPrDefault>
      <w:pPr>
        <w:spacing w:line="48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InterTight-regular.ttf"/><Relationship Id="rId6" Type="http://schemas.openxmlformats.org/officeDocument/2006/relationships/font" Target="fonts/InterTight-bold.ttf"/><Relationship Id="rId7" Type="http://schemas.openxmlformats.org/officeDocument/2006/relationships/font" Target="fonts/InterTight-italic.ttf"/><Relationship Id="rId8" Type="http://schemas.openxmlformats.org/officeDocument/2006/relationships/font" Target="fonts/InterT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