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rPr>
          <w:rFonts w:ascii="Work Sans" w:cs="Work Sans" w:eastAsia="Work Sans" w:hAnsi="Work Sans"/>
          <w:b w:val="1"/>
          <w:bCs w:val="1"/>
        </w:rPr>
      </w:pPr>
      <w:bookmarkStart w:colFirst="0" w:colLast="0" w:name="_tn5h1flsqo7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360" w:lineRule="auto"/>
        <w:rPr>
          <w:rFonts w:ascii="Work Sans" w:cs="Work Sans" w:eastAsia="Work Sans" w:hAnsi="Work Sans"/>
          <w:b w:val="1"/>
          <w:bCs w:val="1"/>
        </w:rPr>
      </w:pPr>
      <w:bookmarkStart w:colFirst="0" w:colLast="0" w:name="_mtdnzw5mfvo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360" w:lineRule="auto"/>
        <w:jc w:val="center"/>
        <w:rPr>
          <w:rFonts w:ascii="Work Sans" w:cs="Work Sans" w:eastAsia="Work Sans" w:hAnsi="Work Sans"/>
          <w:b w:val="1"/>
          <w:bCs w:val="1"/>
        </w:rPr>
      </w:pPr>
      <w:bookmarkStart w:colFirst="0" w:colLast="0" w:name="_hz9ys8yk8ifn" w:id="2"/>
      <w:bookmarkEnd w:id="2"/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Meeting Notes</w:t>
      </w:r>
    </w:p>
    <w:p w:rsidR="00000000" w:rsidDel="00000000" w:rsidP="00000000" w:rsidRDefault="00000000" w:rsidRPr="00000000" w14:paraId="00000004">
      <w:pPr>
        <w:pStyle w:val="Heading1"/>
        <w:spacing w:line="360" w:lineRule="auto"/>
        <w:jc w:val="center"/>
        <w:rPr>
          <w:rFonts w:ascii="Work Sans" w:cs="Work Sans" w:eastAsia="Work Sans" w:hAnsi="Work Sans"/>
          <w:b w:val="1"/>
          <w:bCs w:val="1"/>
        </w:rPr>
      </w:pPr>
      <w:bookmarkStart w:colFirst="0" w:colLast="0" w:name="_dceicqrcv7yr" w:id="3"/>
      <w:bookmarkEnd w:id="3"/>
      <w:r w:rsidDel="00000000" w:rsidR="00000000" w:rsidRPr="00000000">
        <w:rPr>
          <w:rFonts w:ascii="Work Sans" w:cs="Work Sans" w:eastAsia="Work Sans" w:hAnsi="Work Sans"/>
          <w:b w:val="1"/>
          <w:bCs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-1064</wp:posOffset>
            </wp:positionV>
            <wp:extent cx="7791450" cy="1006530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0065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Work Sans" w:cs="Work Sans" w:eastAsia="Work Sans" w:hAnsi="Work Sans"/>
          <w:b w:val="1"/>
          <w:bCs w:val="1"/>
          <w:sz w:val="128"/>
          <w:szCs w:val="128"/>
          <w:rtl w:val="0"/>
        </w:rPr>
        <w:t xml:space="preserve">Retrospective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360" w:lineRule="auto"/>
        <w:ind w:left="0" w:right="0" w:firstLine="0"/>
        <w:jc w:val="left"/>
        <w:rPr>
          <w:rFonts w:ascii="Work Sans" w:cs="Work Sans" w:eastAsia="Work Sans" w:hAnsi="Work Sans"/>
          <w:b w:val="1"/>
          <w:bCs w:val="1"/>
          <w:sz w:val="64"/>
          <w:szCs w:val="64"/>
        </w:rPr>
      </w:pPr>
      <w:bookmarkStart w:colFirst="0" w:colLast="0" w:name="_ev29qj9g4dr" w:id="4"/>
      <w:bookmarkEnd w:id="4"/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Meeting Overview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Date: {{meeting_date}}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Time: {{meeting_time}}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Location/Platform: {{meeting_platform}}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Facilitator: {{facilitator_name}}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Participants: {{participant_names}}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Work Sans" w:cs="Work Sans" w:eastAsia="Work Sans" w:hAnsi="Work Sans"/>
        </w:rPr>
      </w:pPr>
      <w:bookmarkStart w:colFirst="0" w:colLast="0" w:name="_64o936s1khpd" w:id="5"/>
      <w:bookmarkEnd w:id="5"/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Welcome to the Retrospective Meeting for {{project_or_sprint_name}}. The purpose of this meeting is to reflect on the recent sprint/project and identify key findings and improvements. We appreciate everyone’s input and collaboration.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line="360" w:lineRule="auto"/>
        <w:rPr>
          <w:rFonts w:ascii="Work Sans" w:cs="Work Sans" w:eastAsia="Work Sans" w:hAnsi="Work Sans"/>
        </w:rPr>
      </w:pPr>
      <w:bookmarkStart w:colFirst="0" w:colLast="0" w:name="_bjmyg57psy6k" w:id="6"/>
      <w:bookmarkEnd w:id="6"/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To review the accomplishments and challenges of the {{project_or_sprint_name}}.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To identify what went well and what didn’t.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To establish actionable steps for future improvements.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line="360" w:lineRule="auto"/>
        <w:rPr>
          <w:rFonts w:ascii="Work Sans" w:cs="Work Sans" w:eastAsia="Work Sans" w:hAnsi="Work Sans"/>
          <w:b w:val="1"/>
          <w:bCs w:val="1"/>
        </w:rPr>
      </w:pPr>
      <w:bookmarkStart w:colFirst="0" w:colLast="0" w:name="_26vvlq39ypf3" w:id="7"/>
      <w:bookmarkEnd w:id="7"/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Discussion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line="360" w:lineRule="auto"/>
        <w:rPr>
          <w:rFonts w:ascii="Work Sans" w:cs="Work Sans" w:eastAsia="Work Sans" w:hAnsi="Work Sans"/>
          <w:b w:val="1"/>
          <w:bCs w:val="1"/>
          <w:color w:val="000000"/>
          <w:sz w:val="32"/>
          <w:szCs w:val="32"/>
        </w:rPr>
      </w:pPr>
      <w:bookmarkStart w:colFirst="0" w:colLast="0" w:name="_cscv1082hf4i" w:id="8"/>
      <w:bookmarkEnd w:id="8"/>
      <w:r w:rsidDel="00000000" w:rsidR="00000000" w:rsidRPr="00000000">
        <w:rPr>
          <w:rFonts w:ascii="Work Sans" w:cs="Work Sans" w:eastAsia="Work Sans" w:hAnsi="Work Sans"/>
          <w:b w:val="1"/>
          <w:bCs w:val="1"/>
          <w:color w:val="000000"/>
          <w:sz w:val="32"/>
          <w:szCs w:val="32"/>
          <w:rtl w:val="0"/>
        </w:rPr>
        <w:t xml:space="preserve">What Went Well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Highlight 1: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{{highlight_1_detail}}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Highlight 2: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{{highlight_2_detail}}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Additional Highlights: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{{additional_highlights}}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spacing w:line="360" w:lineRule="auto"/>
        <w:rPr>
          <w:rFonts w:ascii="Work Sans" w:cs="Work Sans" w:eastAsia="Work Sans" w:hAnsi="Work Sans"/>
          <w:b w:val="1"/>
          <w:bCs w:val="1"/>
          <w:color w:val="000000"/>
          <w:sz w:val="32"/>
          <w:szCs w:val="32"/>
        </w:rPr>
      </w:pPr>
      <w:bookmarkStart w:colFirst="0" w:colLast="0" w:name="_28x8tivhr63l" w:id="9"/>
      <w:bookmarkEnd w:id="9"/>
      <w:r w:rsidDel="00000000" w:rsidR="00000000" w:rsidRPr="00000000">
        <w:rPr>
          <w:rFonts w:ascii="Work Sans" w:cs="Work Sans" w:eastAsia="Work Sans" w:hAnsi="Work Sans"/>
          <w:b w:val="1"/>
          <w:bCs w:val="1"/>
          <w:color w:val="000000"/>
          <w:sz w:val="32"/>
          <w:szCs w:val="32"/>
          <w:rtl w:val="0"/>
        </w:rPr>
        <w:t xml:space="preserve">What Didn’t Go Well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Challenge 1: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{{challenge_1_detail}}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Challenge 2: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{{challenge_2_detail}}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Additional Challenges: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{{additional_challenges}}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spacing w:line="360" w:lineRule="auto"/>
        <w:rPr>
          <w:rFonts w:ascii="Work Sans" w:cs="Work Sans" w:eastAsia="Work Sans" w:hAnsi="Work Sans"/>
          <w:color w:val="000000"/>
        </w:rPr>
      </w:pPr>
      <w:bookmarkStart w:colFirst="0" w:colLast="0" w:name="_trrhpxslyzq7" w:id="10"/>
      <w:bookmarkEnd w:id="10"/>
      <w:r w:rsidDel="00000000" w:rsidR="00000000" w:rsidRPr="00000000">
        <w:rPr>
          <w:rFonts w:ascii="Work Sans" w:cs="Work Sans" w:eastAsia="Work Sans" w:hAnsi="Work Sans"/>
          <w:b w:val="1"/>
          <w:bCs w:val="1"/>
          <w:color w:val="000000"/>
          <w:sz w:val="32"/>
          <w:szCs w:val="32"/>
          <w:rtl w:val="0"/>
        </w:rPr>
        <w:t xml:space="preserve">Lessons Learned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Lesson 1: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{{lesson_1_detail}}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Lesson 2: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{{lesson_2_detail}}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Additional Lessons: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{{additional_lessons}}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line="360" w:lineRule="auto"/>
        <w:rPr>
          <w:rFonts w:ascii="Work Sans" w:cs="Work Sans" w:eastAsia="Work Sans" w:hAnsi="Work Sans"/>
          <w:b w:val="1"/>
          <w:bCs w:val="1"/>
        </w:rPr>
      </w:pPr>
      <w:bookmarkStart w:colFirst="0" w:colLast="0" w:name="_vanny6hzbk2" w:id="11"/>
      <w:bookmarkEnd w:id="11"/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Action Items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left"/>
              <w:rPr>
                <w:rFonts w:ascii="Work Sans" w:cs="Work Sans" w:eastAsia="Work Sans" w:hAnsi="Work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sz w:val="28"/>
                <w:szCs w:val="28"/>
                <w:rtl w:val="0"/>
              </w:rPr>
              <w:t xml:space="preserve">Action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left"/>
              <w:rPr>
                <w:rFonts w:ascii="Work Sans" w:cs="Work Sans" w:eastAsia="Work Sans" w:hAnsi="Work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sz w:val="28"/>
                <w:szCs w:val="28"/>
                <w:rtl w:val="0"/>
              </w:rPr>
              <w:t xml:space="preserve">Responsible Party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left"/>
              <w:rPr>
                <w:rFonts w:ascii="Work Sans" w:cs="Work Sans" w:eastAsia="Work Sans" w:hAnsi="Work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sz w:val="28"/>
                <w:szCs w:val="28"/>
                <w:rtl w:val="0"/>
              </w:rPr>
              <w:t xml:space="preserve">Deadline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jc w:val="left"/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{{action_item_1}}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jc w:val="left"/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{{responsible_party_1}}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jc w:val="left"/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{{deadline_1}}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jc w:val="left"/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{{action_item_2}}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jc w:val="left"/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{{responsible_party_2}}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jc w:val="left"/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{{deadline_2}}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{{additional_action_items}}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{{additional_responsible_parties}}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{{additional_deadlines}}</w:t>
            </w:r>
          </w:p>
        </w:tc>
      </w:tr>
    </w:tbl>
    <w:p w:rsidR="00000000" w:rsidDel="00000000" w:rsidP="00000000" w:rsidRDefault="00000000" w:rsidRPr="00000000" w14:paraId="00000035">
      <w:pPr>
        <w:pStyle w:val="Heading1"/>
        <w:spacing w:line="360" w:lineRule="auto"/>
        <w:rPr>
          <w:rFonts w:ascii="Work Sans" w:cs="Work Sans" w:eastAsia="Work Sans" w:hAnsi="Work Sans"/>
          <w:b w:val="1"/>
          <w:bCs w:val="1"/>
        </w:rPr>
      </w:pPr>
      <w:bookmarkStart w:colFirst="0" w:colLast="0" w:name="_2dtfdht57qsx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360" w:lineRule="auto"/>
        <w:ind w:left="0" w:right="0" w:firstLine="0"/>
        <w:jc w:val="left"/>
        <w:rPr>
          <w:rFonts w:ascii="Work Sans" w:cs="Work Sans" w:eastAsia="Work Sans" w:hAnsi="Work Sans"/>
          <w:b w:val="1"/>
          <w:bCs w:val="1"/>
          <w:sz w:val="64"/>
          <w:szCs w:val="64"/>
        </w:rPr>
      </w:pPr>
      <w:bookmarkStart w:colFirst="0" w:colLast="0" w:name="_pclhgkk34g2f" w:id="13"/>
      <w:bookmarkEnd w:id="13"/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Closing Remarks</w:t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Thank you to everyone who contributed to the success of {{project_or_sprint_name}}. Your insights are invaluable for our continuous improvement. Let’s work together to address the challenges and build on our successes.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spacing w:line="360" w:lineRule="auto"/>
        <w:rPr>
          <w:rFonts w:ascii="Work Sans" w:cs="Work Sans" w:eastAsia="Work Sans" w:hAnsi="Work Sans"/>
          <w:color w:val="000000"/>
        </w:rPr>
      </w:pPr>
      <w:bookmarkStart w:colFirst="0" w:colLast="0" w:name="_t9lcojxfolr3" w:id="14"/>
      <w:bookmarkEnd w:id="14"/>
      <w:r w:rsidDel="00000000" w:rsidR="00000000" w:rsidRPr="00000000">
        <w:rPr>
          <w:rFonts w:ascii="Work Sans" w:cs="Work Sans" w:eastAsia="Work Sans" w:hAnsi="Work Sans"/>
          <w:b w:val="1"/>
          <w:bCs w:val="1"/>
          <w:color w:val="000000"/>
          <w:sz w:val="64"/>
          <w:szCs w:val="64"/>
          <w:rtl w:val="0"/>
        </w:rPr>
        <w:t xml:space="preserve">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Scheduled Improvements Meeting: {{next_meeting_date}}</w:t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Feedback Submission Deadline: {{feedback_deadline}}</w:t>
      </w:r>
    </w:p>
    <w:p w:rsidR="00000000" w:rsidDel="00000000" w:rsidP="00000000" w:rsidRDefault="00000000" w:rsidRPr="00000000" w14:paraId="0000003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spacing w:line="360" w:lineRule="auto"/>
        <w:rPr>
          <w:rFonts w:ascii="Work Sans" w:cs="Work Sans" w:eastAsia="Work Sans" w:hAnsi="Work Sans"/>
          <w:b w:val="1"/>
          <w:bCs w:val="1"/>
          <w:sz w:val="64"/>
          <w:szCs w:val="64"/>
        </w:rPr>
      </w:pPr>
      <w:bookmarkStart w:colFirst="0" w:colLast="0" w:name="_hb6bnygcrups" w:id="15"/>
      <w:bookmarkEnd w:id="15"/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Meeting Notes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Please add any additional notes or comments here: {{additional_notes}}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center"/>
        <w:rPr>
          <w:rFonts w:ascii="Work Sans" w:cs="Work Sans" w:eastAsia="Work Sans" w:hAnsi="Work Sans"/>
          <w:i w:val="1"/>
          <w:iCs w:val="1"/>
          <w:sz w:val="16"/>
          <w:szCs w:val="16"/>
        </w:rPr>
      </w:pPr>
      <w:r w:rsidDel="00000000" w:rsidR="00000000" w:rsidRPr="00000000">
        <w:rPr>
          <w:rFonts w:ascii="Work Sans" w:cs="Work Sans" w:eastAsia="Work Sans" w:hAnsi="Work Sans"/>
          <w:i w:val="1"/>
          <w:iCs w:val="1"/>
          <w:sz w:val="16"/>
          <w:szCs w:val="16"/>
          <w:rtl w:val="0"/>
        </w:rPr>
        <w:t xml:space="preserve">This template serves as a record of our findings and action plans. </w:t>
      </w:r>
    </w:p>
    <w:p w:rsidR="00000000" w:rsidDel="00000000" w:rsidP="00000000" w:rsidRDefault="00000000" w:rsidRPr="00000000" w14:paraId="00000046">
      <w:pPr>
        <w:spacing w:line="360" w:lineRule="auto"/>
        <w:jc w:val="center"/>
        <w:rPr>
          <w:rFonts w:ascii="Work Sans" w:cs="Work Sans" w:eastAsia="Work Sans" w:hAnsi="Work Sans"/>
          <w:i w:val="1"/>
          <w:iCs w:val="1"/>
          <w:sz w:val="16"/>
          <w:szCs w:val="16"/>
        </w:rPr>
      </w:pPr>
      <w:r w:rsidDel="00000000" w:rsidR="00000000" w:rsidRPr="00000000">
        <w:rPr>
          <w:rFonts w:ascii="Work Sans" w:cs="Work Sans" w:eastAsia="Work Sans" w:hAnsi="Work Sans"/>
          <w:i w:val="1"/>
          <w:iCs w:val="1"/>
          <w:sz w:val="16"/>
          <w:szCs w:val="16"/>
          <w:rtl w:val="0"/>
        </w:rPr>
        <w:t xml:space="preserve">Feel free to customize it to best suit the needs of your team.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lang w:val="en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