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71.710937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Final Project Invoice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[Company Logo]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[Your Company Name]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[Your Company Address]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[City, State, ZIP]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[Phone Number]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[Email Address]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[Website]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Invoice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Invoice Number: {{Invoice Number}}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Invoice Date: {{Invoice Date}}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Due Date: {{Due Date}}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Invoice To: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{{Client Name}}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{{Client Company Name}}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{{Client Address}}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{{City, State, ZIP}}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{{Client Phone Number}}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{{Client Email Address}}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rPr>
          <w:rFonts w:ascii="Inter Tight" w:cs="Inter Tight" w:eastAsia="Inter Tight" w:hAnsi="Inter Tight"/>
        </w:rPr>
      </w:pPr>
      <w:bookmarkStart w:colFirst="0" w:colLast="0" w:name="_tec0yyvucgki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71.710937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Project Details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Project Name: {{Project Name}}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Project Start Date: {{Project Start Date}}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Project End Date: {{Project End Date}}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1"/>
        <w:rPr>
          <w:rFonts w:ascii="Inter Tight" w:cs="Inter Tight" w:eastAsia="Inter Tight" w:hAnsi="Inter Tight"/>
        </w:rPr>
      </w:pPr>
      <w:bookmarkStart w:colFirst="0" w:colLast="0" w:name="_q4y68kqqg67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sz w:val="48"/>
                <w:szCs w:val="48"/>
                <w:u w:val="single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Summary of Completed Stages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Style w:val="Heading3"/>
        <w:rPr>
          <w:rFonts w:ascii="Inter Tight" w:cs="Inter Tight" w:eastAsia="Inter Tight" w:hAnsi="Inter Tight"/>
        </w:rPr>
      </w:pPr>
      <w:bookmarkStart w:colFirst="0" w:colLast="0" w:name="_mr7xapomi12k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Stage Name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Completion Date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Subtotal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{{line_items_1}}{{Stage Name}}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{{Subtotal}}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Completed Stages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{{Total of Completed Stages}}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Additional Costs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rPr>
          <w:rFonts w:ascii="Inter Tight" w:cs="Inter Tight" w:eastAsia="Inter Tight" w:hAnsi="Inter Tight"/>
        </w:rPr>
      </w:pPr>
      <w:bookmarkStart w:colFirst="0" w:colLast="0" w:name="_8b0ivcpyuqj" w:id="3"/>
      <w:bookmarkEnd w:id="3"/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{{line_items_2}}{{Description}}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{{Amount}}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Additional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${{Total Additional Costs}}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Grand Total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Total Invoice Amount: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${{Total Invoice Amount}}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rPr>
          <w:rFonts w:ascii="Inter Tight" w:cs="Inter Tight" w:eastAsia="Inter Tight" w:hAnsi="Inter Tight"/>
        </w:rPr>
      </w:pPr>
      <w:bookmarkStart w:colFirst="0" w:colLast="0" w:name="_47txmh297o5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8"/>
                <w:szCs w:val="4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  <w:rtl w:val="0"/>
              </w:rPr>
              <w:t xml:space="preserve">Payment Details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Please ensure that all payments are made by the due date mentioned above. Payments can be made via the following methods: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Bank Transfer: {{Bank Account Details}}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PayPal: {{PayPal Email}}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Other Payment Method: {{Other Payment Details}}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Please include the invoice number {{Invoice Number}} in all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correspondence and payments. Thank you for your business!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3"/>
        <w:rPr>
          <w:rFonts w:ascii="Inter Tight" w:cs="Inter Tight" w:eastAsia="Inter Tight" w:hAnsi="Inter Tight"/>
        </w:rPr>
      </w:pPr>
      <w:bookmarkStart w:colFirst="0" w:colLast="0" w:name="_byp8am1nq0i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Notes:</w:t>
      </w: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{{Additional Notes}}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have any questions regarding this invoice, please contact us at {{Contact Email}} or call us at {{Contact Phone Number}}.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Looking forward to serving you again!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8a9b3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[Your Company Slogan or Motto]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Thank you for choosing [Your Company Name]!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Style w:val="Heading3"/>
        <w:rPr>
          <w:rFonts w:ascii="Inter Tight" w:cs="Inter Tight" w:eastAsia="Inter Tight" w:hAnsi="Inter Tight"/>
        </w:rPr>
      </w:pPr>
      <w:bookmarkStart w:colFirst="0" w:colLast="0" w:name="_o33xhec55uk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