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Mukta Mahee" w:cs="Mukta Mahee" w:eastAsia="Mukta Mahee" w:hAnsi="Mukta Mahee"/>
        </w:rPr>
      </w:pPr>
      <w:bookmarkStart w:colFirst="0" w:colLast="0" w:name="_ywwa4h5g9dqh" w:id="0"/>
      <w:bookmarkEnd w:id="0"/>
      <w:r w:rsidDel="00000000" w:rsidR="00000000" w:rsidRPr="00000000">
        <w:rPr>
          <w:rFonts w:ascii="Mukta Mahee" w:cs="Mukta Mahee" w:eastAsia="Mukta Mahee" w:hAnsi="Mukta Mahee"/>
        </w:rPr>
        <w:drawing>
          <wp:anchor allowOverlap="1" behindDoc="1" distB="114300" distT="114300" distL="114300" distR="114300" hidden="0" layoutInCell="1" locked="0" relativeHeight="0" simplePos="0">
            <wp:simplePos x="0" y="0"/>
            <wp:positionH relativeFrom="page">
              <wp:posOffset>-1533524</wp:posOffset>
            </wp:positionH>
            <wp:positionV relativeFrom="page">
              <wp:posOffset>1220025</wp:posOffset>
            </wp:positionV>
            <wp:extent cx="5943600" cy="5943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rFonts w:ascii="Mukta Mahee" w:cs="Mukta Mahee" w:eastAsia="Mukta Mahee" w:hAnsi="Mukta Mahee"/>
        </w:rPr>
      </w:pPr>
      <w:bookmarkStart w:colFirst="0" w:colLast="0" w:name="_un4c95drozlk" w:id="1"/>
      <w:bookmarkEnd w:id="1"/>
      <w:r w:rsidDel="00000000" w:rsidR="00000000" w:rsidRPr="00000000">
        <w:rPr>
          <w:rtl w:val="0"/>
        </w:rPr>
      </w:r>
    </w:p>
    <w:p w:rsidR="00000000" w:rsidDel="00000000" w:rsidP="00000000" w:rsidRDefault="00000000" w:rsidRPr="00000000" w14:paraId="00000003">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5">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Data Processing</w:t>
      </w:r>
    </w:p>
    <w:p w:rsidR="00000000" w:rsidDel="00000000" w:rsidP="00000000" w:rsidRDefault="00000000" w:rsidRPr="00000000" w14:paraId="00000006">
      <w:pPr>
        <w:spacing w:line="180" w:lineRule="auto"/>
        <w:rPr>
          <w:rFonts w:ascii="Mukta Mahee" w:cs="Mukta Mahee" w:eastAsia="Mukta Mahee" w:hAnsi="Mukta Mahee"/>
          <w:b w:val="1"/>
          <w:bCs w:val="1"/>
          <w:color w:val="434343"/>
          <w:sz w:val="120"/>
          <w:szCs w:val="120"/>
        </w:rPr>
      </w:pPr>
      <w:r w:rsidDel="00000000" w:rsidR="00000000" w:rsidRPr="00000000">
        <w:rPr>
          <w:rFonts w:ascii="Mukta Mahee" w:cs="Mukta Mahee" w:eastAsia="Mukta Mahee" w:hAnsi="Mukta Mahee"/>
          <w:b w:val="1"/>
          <w:bCs w:val="1"/>
          <w:color w:val="434343"/>
          <w:sz w:val="120"/>
          <w:szCs w:val="120"/>
          <w:rtl w:val="0"/>
        </w:rPr>
        <w:t xml:space="preserve">Agreement</w:t>
      </w:r>
    </w:p>
    <w:p w:rsidR="00000000" w:rsidDel="00000000" w:rsidP="00000000" w:rsidRDefault="00000000" w:rsidRPr="00000000" w14:paraId="00000007">
      <w:pPr>
        <w:pStyle w:val="Heading4"/>
        <w:rPr>
          <w:rFonts w:ascii="Mukta Mahee" w:cs="Mukta Mahee" w:eastAsia="Mukta Mahee" w:hAnsi="Mukta Mahee"/>
          <w:b w:val="1"/>
          <w:bCs w:val="1"/>
          <w:color w:val="434343"/>
          <w:sz w:val="108"/>
          <w:szCs w:val="108"/>
        </w:rPr>
      </w:pPr>
      <w:bookmarkStart w:colFirst="0" w:colLast="0" w:name="_oylipt94enes" w:id="2"/>
      <w:bookmarkEnd w:id="2"/>
      <w:r w:rsidDel="00000000" w:rsidR="00000000" w:rsidRPr="00000000">
        <w:rPr>
          <w:rFonts w:ascii="Mukta Mahee" w:cs="Mukta Mahee" w:eastAsia="Mukta Mahee" w:hAnsi="Mukta Mahee"/>
          <w:sz w:val="32"/>
          <w:szCs w:val="32"/>
          <w:rtl w:val="0"/>
        </w:rPr>
        <w:t xml:space="preserve">{{Creation Date}}</w:t>
      </w:r>
      <w:r w:rsidDel="00000000" w:rsidR="00000000" w:rsidRPr="00000000">
        <w:rPr>
          <w:rtl w:val="0"/>
        </w:rPr>
      </w:r>
    </w:p>
    <w:p w:rsidR="00000000" w:rsidDel="00000000" w:rsidP="00000000" w:rsidRDefault="00000000" w:rsidRPr="00000000" w14:paraId="00000008">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9">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A">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B">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C">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D">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E">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0F">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0">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1">
      <w:pPr>
        <w:spacing w:line="180" w:lineRule="auto"/>
        <w:rPr>
          <w:rFonts w:ascii="Mukta Mahee" w:cs="Mukta Mahee" w:eastAsia="Mukta Mahee" w:hAnsi="Mukta Mahee"/>
          <w:b w:val="1"/>
          <w:bCs w:val="1"/>
          <w:color w:val="434343"/>
        </w:rPr>
      </w:pPr>
      <w:r w:rsidDel="00000000" w:rsidR="00000000" w:rsidRPr="00000000">
        <w:rPr>
          <w:rtl w:val="0"/>
        </w:rPr>
      </w:r>
    </w:p>
    <w:p w:rsidR="00000000" w:rsidDel="00000000" w:rsidP="00000000" w:rsidRDefault="00000000" w:rsidRPr="00000000" w14:paraId="00000012">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1"/>
        <w:tblpPr w:leftFromText="180" w:rightFromText="180" w:topFromText="180" w:bottomFromText="180" w:vertAnchor="text" w:horzAnchor="text" w:tblpX="10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3">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CONTROLLER:</w:t>
            </w:r>
            <w:r w:rsidDel="00000000" w:rsidR="00000000" w:rsidRPr="00000000">
              <w:rPr>
                <w:rFonts w:ascii="Mukta Mahee" w:cs="Mukta Mahee" w:eastAsia="Mukta Mahee" w:hAnsi="Mukta Mahee"/>
                <w:rtl w:val="0"/>
              </w:rPr>
              <w:br w:type="textWrapping"/>
              <w:t xml:space="preserve">{{Controller Name}}</w:t>
            </w:r>
          </w:p>
          <w:p w:rsidR="00000000" w:rsidDel="00000000" w:rsidP="00000000" w:rsidRDefault="00000000" w:rsidRPr="00000000" w14:paraId="00000014">
            <w:pPr>
              <w:rPr>
                <w:rFonts w:ascii="Mukta Mahee" w:cs="Mukta Mahee" w:eastAsia="Mukta Mahee" w:hAnsi="Mukta Mahee"/>
              </w:rPr>
            </w:pPr>
            <w:r w:rsidDel="00000000" w:rsidR="00000000" w:rsidRPr="00000000">
              <w:rPr>
                <w:rFonts w:ascii="Mukta Mahee" w:cs="Mukta Mahee" w:eastAsia="Mukta Mahee" w:hAnsi="Mukta Mahee"/>
                <w:rtl w:val="0"/>
              </w:rPr>
              <w:t xml:space="preserve">{{Controller Street}}</w:t>
            </w:r>
          </w:p>
          <w:p w:rsidR="00000000" w:rsidDel="00000000" w:rsidP="00000000" w:rsidRDefault="00000000" w:rsidRPr="00000000" w14:paraId="00000015">
            <w:pPr>
              <w:rPr>
                <w:rFonts w:ascii="Mukta Mahee" w:cs="Mukta Mahee" w:eastAsia="Mukta Mahee" w:hAnsi="Mukta Mahee"/>
              </w:rPr>
            </w:pPr>
            <w:r w:rsidDel="00000000" w:rsidR="00000000" w:rsidRPr="00000000">
              <w:rPr>
                <w:rFonts w:ascii="Mukta Mahee" w:cs="Mukta Mahee" w:eastAsia="Mukta Mahee" w:hAnsi="Mukta Mahee"/>
                <w:rtl w:val="0"/>
              </w:rPr>
              <w:t xml:space="preserve">{{Controller Zip}} {{Controller City}}</w:t>
            </w:r>
          </w:p>
          <w:p w:rsidR="00000000" w:rsidDel="00000000" w:rsidP="00000000" w:rsidRDefault="00000000" w:rsidRPr="00000000" w14:paraId="00000016">
            <w:pPr>
              <w:rPr>
                <w:rFonts w:ascii="Mukta Mahee" w:cs="Mukta Mahee" w:eastAsia="Mukta Mahee" w:hAnsi="Mukta Mahee"/>
              </w:rPr>
            </w:pPr>
            <w:r w:rsidDel="00000000" w:rsidR="00000000" w:rsidRPr="00000000">
              <w:rPr>
                <w:rFonts w:ascii="Mukta Mahee" w:cs="Mukta Mahee" w:eastAsia="Mukta Mahee" w:hAnsi="Mukta Mahee"/>
                <w:rtl w:val="0"/>
              </w:rPr>
              <w:t xml:space="preserve">{{Controller Country}}</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7">
            <w:pPr>
              <w:rPr>
                <w:rFonts w:ascii="Mukta Mahee" w:cs="Mukta Mahee" w:eastAsia="Mukta Mahee" w:hAnsi="Mukta Mahee"/>
              </w:rPr>
            </w:pPr>
            <w:r w:rsidDel="00000000" w:rsidR="00000000" w:rsidRPr="00000000">
              <w:rPr>
                <w:rFonts w:ascii="Mukta Mahee" w:cs="Mukta Mahee" w:eastAsia="Mukta Mahee" w:hAnsi="Mukta Mahee"/>
                <w:b w:val="1"/>
                <w:bCs w:val="1"/>
                <w:color w:val="666666"/>
                <w:rtl w:val="0"/>
              </w:rPr>
              <w:t xml:space="preserve">PROCESSOR:</w:t>
            </w:r>
            <w:r w:rsidDel="00000000" w:rsidR="00000000" w:rsidRPr="00000000">
              <w:rPr>
                <w:rFonts w:ascii="Mukta Mahee" w:cs="Mukta Mahee" w:eastAsia="Mukta Mahee" w:hAnsi="Mukta Mahee"/>
                <w:rtl w:val="0"/>
              </w:rPr>
              <w:br w:type="textWrapping"/>
              <w:t xml:space="preserve">{{Processor Name}}</w:t>
            </w:r>
          </w:p>
          <w:p w:rsidR="00000000" w:rsidDel="00000000" w:rsidP="00000000" w:rsidRDefault="00000000" w:rsidRPr="00000000" w14:paraId="00000018">
            <w:pPr>
              <w:rPr>
                <w:rFonts w:ascii="Mukta Mahee" w:cs="Mukta Mahee" w:eastAsia="Mukta Mahee" w:hAnsi="Mukta Mahee"/>
              </w:rPr>
            </w:pPr>
            <w:r w:rsidDel="00000000" w:rsidR="00000000" w:rsidRPr="00000000">
              <w:rPr>
                <w:rFonts w:ascii="Mukta Mahee" w:cs="Mukta Mahee" w:eastAsia="Mukta Mahee" w:hAnsi="Mukta Mahee"/>
                <w:rtl w:val="0"/>
              </w:rPr>
              <w:t xml:space="preserve">{{Processor Street}}</w:t>
            </w:r>
          </w:p>
          <w:p w:rsidR="00000000" w:rsidDel="00000000" w:rsidP="00000000" w:rsidRDefault="00000000" w:rsidRPr="00000000" w14:paraId="00000019">
            <w:pPr>
              <w:rPr>
                <w:rFonts w:ascii="Mukta Mahee" w:cs="Mukta Mahee" w:eastAsia="Mukta Mahee" w:hAnsi="Mukta Mahee"/>
              </w:rPr>
            </w:pPr>
            <w:r w:rsidDel="00000000" w:rsidR="00000000" w:rsidRPr="00000000">
              <w:rPr>
                <w:rFonts w:ascii="Mukta Mahee" w:cs="Mukta Mahee" w:eastAsia="Mukta Mahee" w:hAnsi="Mukta Mahee"/>
                <w:rtl w:val="0"/>
              </w:rPr>
              <w:t xml:space="preserve">{{Processor Zip}} {{Processor City}}</w:t>
            </w:r>
          </w:p>
          <w:p w:rsidR="00000000" w:rsidDel="00000000" w:rsidP="00000000" w:rsidRDefault="00000000" w:rsidRPr="00000000" w14:paraId="0000001A">
            <w:pPr>
              <w:rPr>
                <w:rFonts w:ascii="Mukta Mahee" w:cs="Mukta Mahee" w:eastAsia="Mukta Mahee" w:hAnsi="Mukta Mahee"/>
              </w:rPr>
            </w:pPr>
            <w:r w:rsidDel="00000000" w:rsidR="00000000" w:rsidRPr="00000000">
              <w:rPr>
                <w:rFonts w:ascii="Mukta Mahee" w:cs="Mukta Mahee" w:eastAsia="Mukta Mahee" w:hAnsi="Mukta Mahee"/>
                <w:rtl w:val="0"/>
              </w:rPr>
              <w:t xml:space="preserve">{{Processor Country}}</w:t>
            </w:r>
          </w:p>
        </w:tc>
      </w:tr>
    </w:tbl>
    <w:p w:rsidR="00000000" w:rsidDel="00000000" w:rsidP="00000000" w:rsidRDefault="00000000" w:rsidRPr="00000000" w14:paraId="0000001B">
      <w:pPr>
        <w:pStyle w:val="Heading3"/>
        <w:rPr>
          <w:rFonts w:ascii="Mukta Mahee" w:cs="Mukta Mahee" w:eastAsia="Mukta Mahee" w:hAnsi="Mukta Mahee"/>
          <w:b w:val="1"/>
          <w:bCs w:val="1"/>
          <w:sz w:val="36"/>
          <w:szCs w:val="36"/>
        </w:rPr>
      </w:pPr>
      <w:bookmarkStart w:colFirst="0" w:colLast="0" w:name="_tct937kxukq"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C">
      <w:pPr>
        <w:rPr>
          <w:rFonts w:ascii="Mukta Mahee" w:cs="Mukta Mahee" w:eastAsia="Mukta Mahee" w:hAnsi="Mukta Mahee"/>
        </w:rPr>
      </w:pPr>
      <w:r w:rsidDel="00000000" w:rsidR="00000000" w:rsidRPr="00000000">
        <w:rPr>
          <w:rFonts w:ascii="Mukta Mahee" w:cs="Mukta Mahee" w:eastAsia="Mukta Mahee" w:hAnsi="Mukta Mahee"/>
          <w:rtl w:val="0"/>
        </w:rPr>
        <w:t xml:space="preserve">This Data Processing Agreement ("Agreement") is made and entered into by and between {{Company_Name}}, a company incorporated under the laws of {{Jurisdiction}}, having its principal place of business at {{Company_Address}}, ("Controller") and {{Processor_Name}}, a company incorporated under the laws of {{Jurisdiction}}, having its principal place of business at {{Processor_Address}}, ("Processor"), effective as of {{Effective_Date}}.</w:t>
      </w:r>
      <w:r w:rsidDel="00000000" w:rsidR="00000000" w:rsidRPr="00000000">
        <w:rPr>
          <w:rtl w:val="0"/>
        </w:rPr>
      </w:r>
    </w:p>
    <w:p w:rsidR="00000000" w:rsidDel="00000000" w:rsidP="00000000" w:rsidRDefault="00000000" w:rsidRPr="00000000" w14:paraId="0000001D">
      <w:pPr>
        <w:pStyle w:val="Heading3"/>
        <w:rPr/>
      </w:pPr>
      <w:bookmarkStart w:colFirst="0" w:colLast="0" w:name="_yu0k5336sz9l" w:id="4"/>
      <w:bookmarkEnd w:id="4"/>
      <w:r w:rsidDel="00000000" w:rsidR="00000000" w:rsidRPr="00000000">
        <w:rPr>
          <w:rtl w:val="0"/>
        </w:rPr>
        <w:t xml:space="preserve">Background</w:t>
      </w:r>
    </w:p>
    <w:p w:rsidR="00000000" w:rsidDel="00000000" w:rsidP="00000000" w:rsidRDefault="00000000" w:rsidRPr="00000000" w14:paraId="0000001E">
      <w:pPr>
        <w:ind w:left="0" w:firstLine="0"/>
        <w:rPr>
          <w:rFonts w:ascii="Mukta Mahee" w:cs="Mukta Mahee" w:eastAsia="Mukta Mahee" w:hAnsi="Mukta Mahee"/>
        </w:rPr>
      </w:pPr>
      <w:r w:rsidDel="00000000" w:rsidR="00000000" w:rsidRPr="00000000">
        <w:rPr>
          <w:rFonts w:ascii="Mukta Mahee" w:cs="Mukta Mahee" w:eastAsia="Mukta Mahee" w:hAnsi="Mukta Mahee"/>
          <w:rtl w:val="0"/>
        </w:rPr>
        <w:t xml:space="preserve">This Agreement governs the processing of personal data by the Processor on behalf of the Controller, as required under the General Data Protection Regulation (GDPR) and other applicable data protection laws.</w:t>
      </w:r>
      <w:r w:rsidDel="00000000" w:rsidR="00000000" w:rsidRPr="00000000">
        <w:rPr>
          <w:rtl w:val="0"/>
        </w:rPr>
      </w:r>
    </w:p>
    <w:p w:rsidR="00000000" w:rsidDel="00000000" w:rsidP="00000000" w:rsidRDefault="00000000" w:rsidRPr="00000000" w14:paraId="0000001F">
      <w:pPr>
        <w:pStyle w:val="Heading3"/>
        <w:rPr>
          <w:rFonts w:ascii="Mukta Mahee" w:cs="Mukta Mahee" w:eastAsia="Mukta Mahee" w:hAnsi="Mukta Mahee"/>
        </w:rPr>
      </w:pPr>
      <w:bookmarkStart w:colFirst="0" w:colLast="0" w:name="_hy4cnnxg9mqc" w:id="5"/>
      <w:bookmarkEnd w:id="5"/>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Personal Data:</w:t>
      </w:r>
      <w:r w:rsidDel="00000000" w:rsidR="00000000" w:rsidRPr="00000000">
        <w:rPr>
          <w:rFonts w:ascii="Mukta Mahee" w:cs="Mukta Mahee" w:eastAsia="Mukta Mahee" w:hAnsi="Mukta Mahee"/>
          <w:rtl w:val="0"/>
        </w:rPr>
        <w:t xml:space="preserve"> As defined in Article 4(1) of the GDPR.</w:t>
      </w:r>
    </w:p>
    <w:p w:rsidR="00000000" w:rsidDel="00000000" w:rsidP="00000000" w:rsidRDefault="00000000" w:rsidRPr="00000000" w14:paraId="00000021">
      <w:pPr>
        <w:numPr>
          <w:ilvl w:val="0"/>
          <w:numId w:val="2"/>
        </w:numPr>
        <w:ind w:left="720" w:hanging="36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Processing:</w:t>
      </w:r>
      <w:r w:rsidDel="00000000" w:rsidR="00000000" w:rsidRPr="00000000">
        <w:rPr>
          <w:rFonts w:ascii="Mukta Mahee" w:cs="Mukta Mahee" w:eastAsia="Mukta Mahee" w:hAnsi="Mukta Mahee"/>
          <w:rtl w:val="0"/>
        </w:rPr>
        <w:t xml:space="preserve"> As defined in Article 4(2) of the GDPR.</w:t>
      </w:r>
    </w:p>
    <w:p w:rsidR="00000000" w:rsidDel="00000000" w:rsidP="00000000" w:rsidRDefault="00000000" w:rsidRPr="00000000" w14:paraId="00000022">
      <w:pPr>
        <w:numPr>
          <w:ilvl w:val="0"/>
          <w:numId w:val="2"/>
        </w:numPr>
        <w:ind w:left="720" w:hanging="36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Data Subject:</w:t>
      </w:r>
      <w:r w:rsidDel="00000000" w:rsidR="00000000" w:rsidRPr="00000000">
        <w:rPr>
          <w:rFonts w:ascii="Mukta Mahee" w:cs="Mukta Mahee" w:eastAsia="Mukta Mahee" w:hAnsi="Mukta Mahee"/>
          <w:rtl w:val="0"/>
        </w:rPr>
        <w:t xml:space="preserve"> An individual whose personal data is being processed.</w:t>
      </w:r>
    </w:p>
    <w:p w:rsidR="00000000" w:rsidDel="00000000" w:rsidP="00000000" w:rsidRDefault="00000000" w:rsidRPr="00000000" w14:paraId="00000023">
      <w:pPr>
        <w:pStyle w:val="Heading3"/>
        <w:rPr/>
      </w:pPr>
      <w:bookmarkStart w:colFirst="0" w:colLast="0" w:name="_9xm2vczcjg2j" w:id="6"/>
      <w:bookmarkEnd w:id="6"/>
      <w:r w:rsidDel="00000000" w:rsidR="00000000" w:rsidRPr="00000000">
        <w:rPr>
          <w:rtl w:val="0"/>
        </w:rPr>
        <w:t xml:space="preserve">Terms and Conditions</w:t>
      </w:r>
    </w:p>
    <w:p w:rsidR="00000000" w:rsidDel="00000000" w:rsidP="00000000" w:rsidRDefault="00000000" w:rsidRPr="00000000" w14:paraId="00000024">
      <w:pPr>
        <w:pStyle w:val="Heading3"/>
        <w:spacing w:before="320" w:lineRule="auto"/>
        <w:rPr>
          <w:sz w:val="28"/>
          <w:szCs w:val="28"/>
        </w:rPr>
      </w:pPr>
      <w:bookmarkStart w:colFirst="0" w:colLast="0" w:name="_t1imhtjhtume" w:id="7"/>
      <w:bookmarkEnd w:id="7"/>
      <w:r w:rsidDel="00000000" w:rsidR="00000000" w:rsidRPr="00000000">
        <w:rPr>
          <w:sz w:val="28"/>
          <w:szCs w:val="28"/>
          <w:rtl w:val="0"/>
        </w:rPr>
        <w:t xml:space="preserve">1. Scope of Processing</w:t>
      </w:r>
    </w:p>
    <w:p w:rsidR="00000000" w:rsidDel="00000000" w:rsidP="00000000" w:rsidRDefault="00000000" w:rsidRPr="00000000" w14:paraId="00000025">
      <w:pPr>
        <w:rPr>
          <w:rFonts w:ascii="Mukta Mahee" w:cs="Mukta Mahee" w:eastAsia="Mukta Mahee" w:hAnsi="Mukta Mahee"/>
        </w:rPr>
      </w:pPr>
      <w:r w:rsidDel="00000000" w:rsidR="00000000" w:rsidRPr="00000000">
        <w:rPr>
          <w:rFonts w:ascii="Mukta Mahee" w:cs="Mukta Mahee" w:eastAsia="Mukta Mahee" w:hAnsi="Mukta Mahee"/>
          <w:rtl w:val="0"/>
        </w:rPr>
        <w:t xml:space="preserve">1.1 The Processor shall process personal data only to the extent necessary for the provision of services outlined in the {{Service_Agreement_Name}}, dated {{Service_Agreement_Date}}.</w:t>
      </w:r>
    </w:p>
    <w:p w:rsidR="00000000" w:rsidDel="00000000" w:rsidP="00000000" w:rsidRDefault="00000000" w:rsidRPr="00000000" w14:paraId="0000002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7">
      <w:pPr>
        <w:rPr>
          <w:rFonts w:ascii="Mukta Mahee" w:cs="Mukta Mahee" w:eastAsia="Mukta Mahee" w:hAnsi="Mukta Mahee"/>
        </w:rPr>
      </w:pPr>
      <w:r w:rsidDel="00000000" w:rsidR="00000000" w:rsidRPr="00000000">
        <w:rPr>
          <w:rFonts w:ascii="Mukta Mahee" w:cs="Mukta Mahee" w:eastAsia="Mukta Mahee" w:hAnsi="Mukta Mahee"/>
          <w:rtl w:val="0"/>
        </w:rPr>
        <w:t xml:space="preserve">1.2 Types of personal data processed: {{Types_of_Personal_Data}}</w:t>
        <w:br w:type="textWrapping"/>
        <w:t xml:space="preserve">1.3 Categories of data subjects: {{Categories_of_Data_Subjects}}</w:t>
      </w:r>
    </w:p>
    <w:p w:rsidR="00000000" w:rsidDel="00000000" w:rsidP="00000000" w:rsidRDefault="00000000" w:rsidRPr="00000000" w14:paraId="00000028">
      <w:pPr>
        <w:pStyle w:val="Heading3"/>
        <w:spacing w:before="320" w:lineRule="auto"/>
        <w:rPr>
          <w:sz w:val="28"/>
          <w:szCs w:val="28"/>
        </w:rPr>
      </w:pPr>
      <w:bookmarkStart w:colFirst="0" w:colLast="0" w:name="_j9rrtqvgvibt" w:id="8"/>
      <w:bookmarkEnd w:id="8"/>
      <w:r w:rsidDel="00000000" w:rsidR="00000000" w:rsidRPr="00000000">
        <w:rPr>
          <w:sz w:val="28"/>
          <w:szCs w:val="28"/>
          <w:rtl w:val="0"/>
        </w:rPr>
        <w:t xml:space="preserve">2. Obligations of the Processor</w:t>
      </w:r>
    </w:p>
    <w:p w:rsidR="00000000" w:rsidDel="00000000" w:rsidP="00000000" w:rsidRDefault="00000000" w:rsidRPr="00000000" w14:paraId="00000029">
      <w:pPr>
        <w:rPr>
          <w:rFonts w:ascii="Mukta Mahee" w:cs="Mukta Mahee" w:eastAsia="Mukta Mahee" w:hAnsi="Mukta Mahee"/>
        </w:rPr>
      </w:pPr>
      <w:r w:rsidDel="00000000" w:rsidR="00000000" w:rsidRPr="00000000">
        <w:rPr>
          <w:rFonts w:ascii="Mukta Mahee" w:cs="Mukta Mahee" w:eastAsia="Mukta Mahee" w:hAnsi="Mukta Mahee"/>
          <w:rtl w:val="0"/>
        </w:rPr>
        <w:t xml:space="preserve">2.1 The Processor shall process personal data only on documented instructions from the Controller, unless required to do so by Union or Member State law.</w:t>
      </w:r>
    </w:p>
    <w:p w:rsidR="00000000" w:rsidDel="00000000" w:rsidP="00000000" w:rsidRDefault="00000000" w:rsidRPr="00000000" w14:paraId="0000002A">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B">
      <w:pPr>
        <w:rPr>
          <w:rFonts w:ascii="Mukta Mahee" w:cs="Mukta Mahee" w:eastAsia="Mukta Mahee" w:hAnsi="Mukta Mahee"/>
        </w:rPr>
      </w:pPr>
      <w:r w:rsidDel="00000000" w:rsidR="00000000" w:rsidRPr="00000000">
        <w:rPr>
          <w:rFonts w:ascii="Mukta Mahee" w:cs="Mukta Mahee" w:eastAsia="Mukta Mahee" w:hAnsi="Mukta Mahee"/>
          <w:rtl w:val="0"/>
        </w:rPr>
        <w:t xml:space="preserve">2.2 The Processor shall ensure that any person authorized to process personal data has committed themselves to confidentiality.</w:t>
      </w:r>
    </w:p>
    <w:p w:rsidR="00000000" w:rsidDel="00000000" w:rsidP="00000000" w:rsidRDefault="00000000" w:rsidRPr="00000000" w14:paraId="0000002C">
      <w:pPr>
        <w:pStyle w:val="Heading3"/>
        <w:spacing w:before="320" w:lineRule="auto"/>
        <w:rPr>
          <w:sz w:val="28"/>
          <w:szCs w:val="28"/>
        </w:rPr>
      </w:pPr>
      <w:bookmarkStart w:colFirst="0" w:colLast="0" w:name="_irzuliw4yh2n" w:id="9"/>
      <w:bookmarkEnd w:id="9"/>
      <w:r w:rsidDel="00000000" w:rsidR="00000000" w:rsidRPr="00000000">
        <w:rPr>
          <w:sz w:val="28"/>
          <w:szCs w:val="28"/>
          <w:rtl w:val="0"/>
        </w:rPr>
        <w:t xml:space="preserve">3. Security Measures</w:t>
      </w:r>
    </w:p>
    <w:p w:rsidR="00000000" w:rsidDel="00000000" w:rsidP="00000000" w:rsidRDefault="00000000" w:rsidRPr="00000000" w14:paraId="0000002D">
      <w:pPr>
        <w:rPr>
          <w:rFonts w:ascii="Mukta Mahee" w:cs="Mukta Mahee" w:eastAsia="Mukta Mahee" w:hAnsi="Mukta Mahee"/>
        </w:rPr>
      </w:pPr>
      <w:r w:rsidDel="00000000" w:rsidR="00000000" w:rsidRPr="00000000">
        <w:rPr>
          <w:rFonts w:ascii="Mukta Mahee" w:cs="Mukta Mahee" w:eastAsia="Mukta Mahee" w:hAnsi="Mukta Mahee"/>
          <w:rtl w:val="0"/>
        </w:rPr>
        <w:t xml:space="preserve">3.1 Taking into account the nature of processing, the Processor shall implement appropriate technical and organizational measures to ensure a level of security appropriate to the risk, including, inter alia, as appropriate:</w:t>
      </w:r>
    </w:p>
    <w:p w:rsidR="00000000" w:rsidDel="00000000" w:rsidP="00000000" w:rsidRDefault="00000000" w:rsidRPr="00000000" w14:paraId="0000002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F">
      <w:pPr>
        <w:numPr>
          <w:ilvl w:val="0"/>
          <w:numId w:val="1"/>
        </w:numPr>
        <w:ind w:left="720" w:hanging="360"/>
        <w:rPr>
          <w:rFonts w:ascii="Mukta Mahee" w:cs="Mukta Mahee" w:eastAsia="Mukta Mahee" w:hAnsi="Mukta Mahee"/>
          <w:color w:val="000000"/>
          <w:sz w:val="22"/>
          <w:szCs w:val="22"/>
        </w:rPr>
      </w:pPr>
      <w:r w:rsidDel="00000000" w:rsidR="00000000" w:rsidRPr="00000000">
        <w:rPr>
          <w:rFonts w:ascii="Mukta Mahee" w:cs="Mukta Mahee" w:eastAsia="Mukta Mahee" w:hAnsi="Mukta Mahee"/>
          <w:rtl w:val="0"/>
        </w:rPr>
        <w:t xml:space="preserve">Pseudonymization and encryption of personal data</w:t>
      </w:r>
    </w:p>
    <w:p w:rsidR="00000000" w:rsidDel="00000000" w:rsidP="00000000" w:rsidRDefault="00000000" w:rsidRPr="00000000" w14:paraId="00000030">
      <w:pPr>
        <w:numPr>
          <w:ilvl w:val="0"/>
          <w:numId w:val="1"/>
        </w:numPr>
        <w:ind w:left="720" w:hanging="360"/>
        <w:rPr>
          <w:rFonts w:ascii="Mukta Mahee" w:cs="Mukta Mahee" w:eastAsia="Mukta Mahee" w:hAnsi="Mukta Mahee"/>
          <w:color w:val="000000"/>
          <w:sz w:val="22"/>
          <w:szCs w:val="22"/>
        </w:rPr>
      </w:pPr>
      <w:r w:rsidDel="00000000" w:rsidR="00000000" w:rsidRPr="00000000">
        <w:rPr>
          <w:rFonts w:ascii="Mukta Mahee" w:cs="Mukta Mahee" w:eastAsia="Mukta Mahee" w:hAnsi="Mukta Mahee"/>
          <w:rtl w:val="0"/>
        </w:rPr>
        <w:t xml:space="preserve">Ability to ensure ongoing confidentiality, integrity, availability, and resilience of processing systems and services</w:t>
      </w:r>
    </w:p>
    <w:p w:rsidR="00000000" w:rsidDel="00000000" w:rsidP="00000000" w:rsidRDefault="00000000" w:rsidRPr="00000000" w14:paraId="00000031">
      <w:pPr>
        <w:numPr>
          <w:ilvl w:val="0"/>
          <w:numId w:val="1"/>
        </w:numPr>
        <w:ind w:left="720" w:hanging="360"/>
        <w:rPr>
          <w:rFonts w:ascii="Mukta Mahee" w:cs="Mukta Mahee" w:eastAsia="Mukta Mahee" w:hAnsi="Mukta Mahee"/>
          <w:color w:val="000000"/>
          <w:sz w:val="22"/>
          <w:szCs w:val="22"/>
        </w:rPr>
      </w:pPr>
      <w:r w:rsidDel="00000000" w:rsidR="00000000" w:rsidRPr="00000000">
        <w:rPr>
          <w:rFonts w:ascii="Mukta Mahee" w:cs="Mukta Mahee" w:eastAsia="Mukta Mahee" w:hAnsi="Mukta Mahee"/>
          <w:rtl w:val="0"/>
        </w:rPr>
        <w:t xml:space="preserve">Ability to restore availability and access to personal data in a timely manner in the event of a physical or technical incident</w:t>
      </w:r>
    </w:p>
    <w:p w:rsidR="00000000" w:rsidDel="00000000" w:rsidP="00000000" w:rsidRDefault="00000000" w:rsidRPr="00000000" w14:paraId="00000032">
      <w:pPr>
        <w:numPr>
          <w:ilvl w:val="0"/>
          <w:numId w:val="1"/>
        </w:numPr>
        <w:ind w:left="720" w:hanging="360"/>
        <w:rPr>
          <w:rFonts w:ascii="Mukta Mahee" w:cs="Mukta Mahee" w:eastAsia="Mukta Mahee" w:hAnsi="Mukta Mahee"/>
          <w:color w:val="000000"/>
          <w:sz w:val="22"/>
          <w:szCs w:val="22"/>
        </w:rPr>
      </w:pPr>
      <w:r w:rsidDel="00000000" w:rsidR="00000000" w:rsidRPr="00000000">
        <w:rPr>
          <w:rFonts w:ascii="Mukta Mahee" w:cs="Mukta Mahee" w:eastAsia="Mukta Mahee" w:hAnsi="Mukta Mahee"/>
          <w:rtl w:val="0"/>
        </w:rPr>
        <w:t xml:space="preserve">A process for regularly testing, assessing, and evaluating the effectiveness of technical and organizational measures for ensuring the security of the processing</w:t>
      </w:r>
    </w:p>
    <w:p w:rsidR="00000000" w:rsidDel="00000000" w:rsidP="00000000" w:rsidRDefault="00000000" w:rsidRPr="00000000" w14:paraId="00000033">
      <w:pPr>
        <w:pStyle w:val="Heading3"/>
        <w:spacing w:before="320" w:lineRule="auto"/>
        <w:rPr>
          <w:sz w:val="28"/>
          <w:szCs w:val="28"/>
        </w:rPr>
      </w:pPr>
      <w:bookmarkStart w:colFirst="0" w:colLast="0" w:name="_p7p5mubcwnyz" w:id="10"/>
      <w:bookmarkEnd w:id="10"/>
      <w:r w:rsidDel="00000000" w:rsidR="00000000" w:rsidRPr="00000000">
        <w:rPr>
          <w:sz w:val="28"/>
          <w:szCs w:val="28"/>
          <w:rtl w:val="0"/>
        </w:rPr>
        <w:t xml:space="preserve">4. Rights of Data Subjects</w:t>
      </w:r>
    </w:p>
    <w:p w:rsidR="00000000" w:rsidDel="00000000" w:rsidP="00000000" w:rsidRDefault="00000000" w:rsidRPr="00000000" w14:paraId="00000034">
      <w:pPr>
        <w:rPr>
          <w:rFonts w:ascii="Mukta Mahee" w:cs="Mukta Mahee" w:eastAsia="Mukta Mahee" w:hAnsi="Mukta Mahee"/>
        </w:rPr>
      </w:pPr>
      <w:r w:rsidDel="00000000" w:rsidR="00000000" w:rsidRPr="00000000">
        <w:rPr>
          <w:rFonts w:ascii="Mukta Mahee" w:cs="Mukta Mahee" w:eastAsia="Mukta Mahee" w:hAnsi="Mukta Mahee"/>
          <w:rtl w:val="0"/>
        </w:rPr>
        <w:t xml:space="preserve">4.1 The Processor shall assist the Controller by appropriate technical and organizational measures, insofar as this is possible, for the fulfilment of the Controller's obligation to respond to requests for exercising the data subject's rights.</w:t>
      </w:r>
    </w:p>
    <w:p w:rsidR="00000000" w:rsidDel="00000000" w:rsidP="00000000" w:rsidRDefault="00000000" w:rsidRPr="00000000" w14:paraId="00000035">
      <w:pPr>
        <w:pStyle w:val="Heading3"/>
        <w:spacing w:before="320" w:lineRule="auto"/>
        <w:rPr>
          <w:sz w:val="28"/>
          <w:szCs w:val="28"/>
        </w:rPr>
      </w:pPr>
      <w:bookmarkStart w:colFirst="0" w:colLast="0" w:name="_rej1bcmyu0yn" w:id="11"/>
      <w:bookmarkEnd w:id="11"/>
      <w:r w:rsidDel="00000000" w:rsidR="00000000" w:rsidRPr="00000000">
        <w:rPr>
          <w:sz w:val="28"/>
          <w:szCs w:val="28"/>
          <w:rtl w:val="0"/>
        </w:rPr>
        <w:t xml:space="preserve">5. Sub-processors</w:t>
      </w:r>
    </w:p>
    <w:p w:rsidR="00000000" w:rsidDel="00000000" w:rsidP="00000000" w:rsidRDefault="00000000" w:rsidRPr="00000000" w14:paraId="00000036">
      <w:pPr>
        <w:rPr>
          <w:rFonts w:ascii="Mukta Mahee" w:cs="Mukta Mahee" w:eastAsia="Mukta Mahee" w:hAnsi="Mukta Mahee"/>
        </w:rPr>
      </w:pPr>
      <w:r w:rsidDel="00000000" w:rsidR="00000000" w:rsidRPr="00000000">
        <w:rPr>
          <w:rFonts w:ascii="Mukta Mahee" w:cs="Mukta Mahee" w:eastAsia="Mukta Mahee" w:hAnsi="Mukta Mahee"/>
          <w:rtl w:val="0"/>
        </w:rPr>
        <w:t xml:space="preserve">5.1 The Processor shall not engage another processor without prior specific or general written authorization of the Controller.</w:t>
      </w:r>
    </w:p>
    <w:p w:rsidR="00000000" w:rsidDel="00000000" w:rsidP="00000000" w:rsidRDefault="00000000" w:rsidRPr="00000000" w14:paraId="00000037">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8">
      <w:pPr>
        <w:rPr>
          <w:rFonts w:ascii="Mukta Mahee" w:cs="Mukta Mahee" w:eastAsia="Mukta Mahee" w:hAnsi="Mukta Mahee"/>
        </w:rPr>
      </w:pPr>
      <w:r w:rsidDel="00000000" w:rsidR="00000000" w:rsidRPr="00000000">
        <w:rPr>
          <w:rFonts w:ascii="Mukta Mahee" w:cs="Mukta Mahee" w:eastAsia="Mukta Mahee" w:hAnsi="Mukta Mahee"/>
          <w:rtl w:val="0"/>
        </w:rPr>
        <w:t xml:space="preserve">5.2 The Processor shall inform the Controller of any intended changes concerning the addition or replacement of other processors, thereby giving the Controller the opportunity to object to such changes.</w:t>
      </w:r>
    </w:p>
    <w:p w:rsidR="00000000" w:rsidDel="00000000" w:rsidP="00000000" w:rsidRDefault="00000000" w:rsidRPr="00000000" w14:paraId="00000039">
      <w:pPr>
        <w:pStyle w:val="Heading3"/>
        <w:spacing w:before="320" w:lineRule="auto"/>
        <w:rPr>
          <w:sz w:val="28"/>
          <w:szCs w:val="28"/>
        </w:rPr>
      </w:pPr>
      <w:bookmarkStart w:colFirst="0" w:colLast="0" w:name="_khly2ix9qqbb" w:id="12"/>
      <w:bookmarkEnd w:id="12"/>
      <w:r w:rsidDel="00000000" w:rsidR="00000000" w:rsidRPr="00000000">
        <w:rPr>
          <w:sz w:val="28"/>
          <w:szCs w:val="28"/>
          <w:rtl w:val="0"/>
        </w:rPr>
        <w:t xml:space="preserve">6. Data Breach Notification</w:t>
      </w:r>
    </w:p>
    <w:p w:rsidR="00000000" w:rsidDel="00000000" w:rsidP="00000000" w:rsidRDefault="00000000" w:rsidRPr="00000000" w14:paraId="0000003A">
      <w:pPr>
        <w:rPr>
          <w:rFonts w:ascii="Mukta Mahee" w:cs="Mukta Mahee" w:eastAsia="Mukta Mahee" w:hAnsi="Mukta Mahee"/>
        </w:rPr>
      </w:pPr>
      <w:r w:rsidDel="00000000" w:rsidR="00000000" w:rsidRPr="00000000">
        <w:rPr>
          <w:rFonts w:ascii="Mukta Mahee" w:cs="Mukta Mahee" w:eastAsia="Mukta Mahee" w:hAnsi="Mukta Mahee"/>
          <w:rtl w:val="0"/>
        </w:rPr>
        <w:t xml:space="preserve">6.1 The Processor shall notify the Controller without undue delay after becoming aware of a personal data breach.</w:t>
      </w:r>
    </w:p>
    <w:p w:rsidR="00000000" w:rsidDel="00000000" w:rsidP="00000000" w:rsidRDefault="00000000" w:rsidRPr="00000000" w14:paraId="0000003B">
      <w:pPr>
        <w:pStyle w:val="Heading3"/>
        <w:spacing w:before="320" w:lineRule="auto"/>
        <w:rPr>
          <w:sz w:val="28"/>
          <w:szCs w:val="28"/>
        </w:rPr>
      </w:pPr>
      <w:bookmarkStart w:colFirst="0" w:colLast="0" w:name="_sxrrvpgobhnt" w:id="13"/>
      <w:bookmarkEnd w:id="13"/>
      <w:r w:rsidDel="00000000" w:rsidR="00000000" w:rsidRPr="00000000">
        <w:rPr>
          <w:sz w:val="28"/>
          <w:szCs w:val="28"/>
          <w:rtl w:val="0"/>
        </w:rPr>
        <w:t xml:space="preserve">7. Return or Deletion of Personal Data</w:t>
      </w:r>
    </w:p>
    <w:p w:rsidR="00000000" w:rsidDel="00000000" w:rsidP="00000000" w:rsidRDefault="00000000" w:rsidRPr="00000000" w14:paraId="0000003C">
      <w:pPr>
        <w:rPr/>
      </w:pPr>
      <w:r w:rsidDel="00000000" w:rsidR="00000000" w:rsidRPr="00000000">
        <w:rPr>
          <w:rFonts w:ascii="Mukta Mahee" w:cs="Mukta Mahee" w:eastAsia="Mukta Mahee" w:hAnsi="Mukta Mahee"/>
          <w:rtl w:val="0"/>
        </w:rPr>
        <w:t xml:space="preserve">7.1 Upon termination or expiration of the Agreement, the Processor shall, at the choice of the Controller, delete or return all personal data to the Controller and delete existing copies, unless Union or Member State law requires storage of the personal data.</w:t>
      </w: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rPr>
          <w:rFonts w:ascii="Mukta Mahee" w:cs="Mukta Mahee" w:eastAsia="Mukta Mahee" w:hAnsi="Mukta Mahee"/>
        </w:rPr>
      </w:pPr>
      <w:bookmarkStart w:colFirst="0" w:colLast="0" w:name="_30opdz2zc9nr" w:id="14"/>
      <w:bookmarkEnd w:id="14"/>
      <w:r w:rsidDel="00000000" w:rsidR="00000000" w:rsidRPr="00000000">
        <w:rPr>
          <w:rtl w:val="0"/>
        </w:rPr>
        <w:t xml:space="preserve">Signatures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F">
      <w:pPr>
        <w:spacing w:line="180" w:lineRule="auto"/>
        <w:rPr>
          <w:rFonts w:ascii="Mukta Mahee" w:cs="Mukta Mahee" w:eastAsia="Mukta Mahee" w:hAnsi="Mukta Mahee"/>
          <w:b w:val="1"/>
          <w:bCs w:val="1"/>
          <w:color w:val="434343"/>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0">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CONTROLLER:</w:t>
            </w:r>
          </w:p>
          <w:p w:rsidR="00000000" w:rsidDel="00000000" w:rsidP="00000000" w:rsidRDefault="00000000" w:rsidRPr="00000000" w14:paraId="00000041">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2">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3">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4">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5">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46">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7">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{{Controller Company}}</w:t>
            </w:r>
          </w:p>
          <w:p w:rsidR="00000000" w:rsidDel="00000000" w:rsidP="00000000" w:rsidRDefault="00000000" w:rsidRPr="00000000" w14:paraId="00000048">
            <w:pPr>
              <w:rPr>
                <w:rFonts w:ascii="Mukta Mahee" w:cs="Mukta Mahee" w:eastAsia="Mukta Mahee" w:hAnsi="Mukta Mahee"/>
              </w:rPr>
            </w:pPr>
            <w:r w:rsidDel="00000000" w:rsidR="00000000" w:rsidRPr="00000000">
              <w:rPr>
                <w:rFonts w:ascii="Mukta Mahee" w:cs="Mukta Mahee" w:eastAsia="Mukta Mahee" w:hAnsi="Mukta Mahee"/>
                <w:rtl w:val="0"/>
              </w:rPr>
              <w:t xml:space="preserve">{{Controller Name}}</w:t>
            </w:r>
            <w:r w:rsidDel="00000000" w:rsidR="00000000" w:rsidRPr="00000000">
              <w:rPr>
                <w:rtl w:val="0"/>
              </w:rPr>
            </w:r>
          </w:p>
          <w:p w:rsidR="00000000" w:rsidDel="00000000" w:rsidP="00000000" w:rsidRDefault="00000000" w:rsidRPr="00000000" w14:paraId="00000049">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{{Controller Title}}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A">
            <w:pPr>
              <w:rPr>
                <w:rFonts w:ascii="Mukta Mahee" w:cs="Mukta Mahee" w:eastAsia="Mukta Mahee" w:hAnsi="Mukta Mahee"/>
                <w:b w:val="1"/>
                <w:bCs w:val="1"/>
                <w:color w:val="666666"/>
              </w:rPr>
            </w:pPr>
            <w:r w:rsidDel="00000000" w:rsidR="00000000" w:rsidRPr="00000000">
              <w:rPr>
                <w:rFonts w:ascii="Mukta Mahee" w:cs="Mukta Mahee" w:eastAsia="Mukta Mahee" w:hAnsi="Mukta Mahee"/>
                <w:b w:val="1"/>
                <w:bCs w:val="1"/>
                <w:color w:val="666666"/>
                <w:rtl w:val="0"/>
              </w:rPr>
              <w:t xml:space="preserve">PROCESSOR:</w:t>
            </w:r>
          </w:p>
          <w:p w:rsidR="00000000" w:rsidDel="00000000" w:rsidP="00000000" w:rsidRDefault="00000000" w:rsidRPr="00000000" w14:paraId="0000004B">
            <w:pPr>
              <w:rPr>
                <w:rFonts w:ascii="Mukta Mahee" w:cs="Mukta Mahee" w:eastAsia="Mukta Mahee" w:hAnsi="Mukta Mahee"/>
              </w:rPr>
            </w:pPr>
            <w:r w:rsidDel="00000000" w:rsidR="00000000" w:rsidRPr="00000000">
              <w:rPr>
                <w:rFonts w:ascii="Mukta Mahee" w:cs="Mukta Mahee" w:eastAsia="Mukta Mahee" w:hAnsi="Mukta Mahee"/>
                <w:rtl w:val="0"/>
              </w:rPr>
              <w:br w:type="textWrapping"/>
            </w:r>
          </w:p>
          <w:p w:rsidR="00000000" w:rsidDel="00000000" w:rsidP="00000000" w:rsidRDefault="00000000" w:rsidRPr="00000000" w14:paraId="0000004C">
            <w:pPr>
              <w:rPr>
                <w:rFonts w:ascii="Mukta Mahee" w:cs="Mukta Mahee" w:eastAsia="Mukta Mahee" w:hAnsi="Mukta Mahee"/>
              </w:rPr>
            </w:pPr>
            <w:r w:rsidDel="00000000" w:rsidR="00000000" w:rsidRPr="00000000">
              <w:rPr>
                <w:rFonts w:ascii="Mukta Mahee" w:cs="Mukta Mahee" w:eastAsia="Mukta Mahee" w:hAnsi="Mukta Mahee"/>
                <w:rtl w:val="0"/>
              </w:rPr>
              <w:t xml:space="preserve">________________________________________</w:t>
            </w:r>
          </w:p>
          <w:p w:rsidR="00000000" w:rsidDel="00000000" w:rsidP="00000000" w:rsidRDefault="00000000" w:rsidRPr="00000000" w14:paraId="0000004D">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w:t>
            </w:r>
          </w:p>
          <w:p w:rsidR="00000000" w:rsidDel="00000000" w:rsidP="00000000" w:rsidRDefault="00000000" w:rsidRPr="00000000" w14:paraId="0000004E">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F">
            <w:pPr>
              <w:rPr>
                <w:rFonts w:ascii="Mukta Mahee" w:cs="Mukta Mahee" w:eastAsia="Mukta Mahee" w:hAnsi="Mukta Mahee"/>
              </w:rPr>
            </w:pPr>
            <w:r w:rsidDel="00000000" w:rsidR="00000000" w:rsidRPr="00000000">
              <w:rPr>
                <w:rFonts w:ascii="Mukta Mahee" w:cs="Mukta Mahee" w:eastAsia="Mukta Mahee" w:hAnsi="Mukta Mahee"/>
                <w:rtl w:val="0"/>
              </w:rPr>
              <w:t xml:space="preserve">{{Signature Date}}</w:t>
            </w:r>
          </w:p>
          <w:p w:rsidR="00000000" w:rsidDel="00000000" w:rsidP="00000000" w:rsidRDefault="00000000" w:rsidRPr="00000000" w14:paraId="00000050">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1">
            <w:pPr>
              <w:rPr>
                <w:rFonts w:ascii="Mukta Mahee" w:cs="Mukta Mahee" w:eastAsia="Mukta Mahee" w:hAnsi="Mukta Mahee"/>
                <w:b w:val="1"/>
                <w:bCs w:val="1"/>
              </w:rPr>
            </w:pPr>
            <w:r w:rsidDel="00000000" w:rsidR="00000000" w:rsidRPr="00000000">
              <w:rPr>
                <w:rFonts w:ascii="Mukta Mahee" w:cs="Mukta Mahee" w:eastAsia="Mukta Mahee" w:hAnsi="Mukta Mahee"/>
                <w:b w:val="1"/>
                <w:bCs w:val="1"/>
                <w:rtl w:val="0"/>
              </w:rPr>
              <w:t xml:space="preserve">{{Processor Company}}</w:t>
            </w:r>
          </w:p>
          <w:p w:rsidR="00000000" w:rsidDel="00000000" w:rsidP="00000000" w:rsidRDefault="00000000" w:rsidRPr="00000000" w14:paraId="00000052">
            <w:pPr>
              <w:rPr>
                <w:rFonts w:ascii="Mukta Mahee" w:cs="Mukta Mahee" w:eastAsia="Mukta Mahee" w:hAnsi="Mukta Mahee"/>
              </w:rPr>
            </w:pPr>
            <w:r w:rsidDel="00000000" w:rsidR="00000000" w:rsidRPr="00000000">
              <w:rPr>
                <w:rFonts w:ascii="Mukta Mahee" w:cs="Mukta Mahee" w:eastAsia="Mukta Mahee" w:hAnsi="Mukta Mahee"/>
                <w:rtl w:val="0"/>
              </w:rPr>
              <w:t xml:space="preserve">{{Processor Name}}</w:t>
            </w:r>
            <w:r w:rsidDel="00000000" w:rsidR="00000000" w:rsidRPr="00000000">
              <w:rPr>
                <w:rtl w:val="0"/>
              </w:rPr>
            </w:r>
          </w:p>
          <w:p w:rsidR="00000000" w:rsidDel="00000000" w:rsidP="00000000" w:rsidRDefault="00000000" w:rsidRPr="00000000" w14:paraId="00000053">
            <w:pPr>
              <w:rPr>
                <w:rFonts w:ascii="Mukta Mahee" w:cs="Mukta Mahee" w:eastAsia="Mukta Mahee" w:hAnsi="Mukta Mahee"/>
              </w:rPr>
            </w:pPr>
            <w:r w:rsidDel="00000000" w:rsidR="00000000" w:rsidRPr="00000000">
              <w:rPr>
                <w:rFonts w:ascii="Mukta Mahee" w:cs="Mukta Mahee" w:eastAsia="Mukta Mahee" w:hAnsi="Mukta Mahee"/>
                <w:i w:val="1"/>
                <w:iCs w:val="1"/>
                <w:color w:val="666666"/>
                <w:rtl w:val="0"/>
              </w:rPr>
              <w:t xml:space="preserve">{{Processor Title}}</w:t>
            </w:r>
            <w:r w:rsidDel="00000000" w:rsidR="00000000" w:rsidRPr="00000000">
              <w:rPr>
                <w:rtl w:val="0"/>
              </w:rPr>
            </w:r>
          </w:p>
        </w:tc>
      </w:tr>
    </w:tbl>
    <w:p w:rsidR="00000000" w:rsidDel="00000000" w:rsidP="00000000" w:rsidRDefault="00000000" w:rsidRPr="00000000" w14:paraId="00000054">
      <w:pPr>
        <w:pStyle w:val="Heading3"/>
        <w:rPr>
          <w:rFonts w:ascii="Mukta Mahee" w:cs="Mukta Mahee" w:eastAsia="Mukta Mahee" w:hAnsi="Mukta Mahee"/>
        </w:rPr>
      </w:pPr>
      <w:bookmarkStart w:colFirst="0" w:colLast="0" w:name="_ep2dvoldeojv" w:id="15"/>
      <w:bookmarkEnd w:id="15"/>
      <w:r w:rsidDel="00000000" w:rsidR="00000000" w:rsidRPr="00000000">
        <w:rPr>
          <w:rtl w:val="0"/>
        </w:rPr>
      </w:r>
    </w:p>
    <w:p w:rsidR="00000000" w:rsidDel="00000000" w:rsidP="00000000" w:rsidRDefault="00000000" w:rsidRPr="00000000" w14:paraId="00000055">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9">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C">
      <w:pPr>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F">
      <w:pPr>
        <w:rPr>
          <w:rFonts w:ascii="Mukta Mahee" w:cs="Mukta Mahee" w:eastAsia="Mukta Mahee" w:hAnsi="Mukta Mahee"/>
          <w:i w:val="1"/>
          <w:iCs w:val="1"/>
          <w:color w:val="666666"/>
        </w:rPr>
      </w:pPr>
      <w:r w:rsidDel="00000000" w:rsidR="00000000" w:rsidRPr="00000000">
        <w:rPr>
          <w:rFonts w:ascii="Mukta Mahee" w:cs="Mukta Mahee" w:eastAsia="Mukta Mahee" w:hAnsi="Mukta Mahee"/>
          <w:i w:val="1"/>
          <w:iCs w:val="1"/>
          <w:color w:val="666666"/>
          <w:rtl w:val="0"/>
        </w:rPr>
        <w:t xml:space="preserve">Note: This template is a general guideline and should be tailored to your specific needs. Please consult with legal counsel to ensure compliance with applicable laws and regulations.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rFonts w:ascii="Mukta Mahee" w:cs="Mukta Mahee" w:eastAsia="Mukta Mahee" w:hAnsi="Mukta Mahee"/>
        <w:b w:val="1"/>
        <w:bCs w:val="1"/>
        <w:color w:val="4f46e5"/>
      </w:rPr>
    </w:pPr>
    <w:r w:rsidDel="00000000" w:rsidR="00000000" w:rsidRPr="00000000">
      <w:rPr>
        <w:rFonts w:ascii="Mukta Mahee" w:cs="Mukta Mahee" w:eastAsia="Mukta Mahee" w:hAnsi="Mukta Mahee"/>
        <w:b w:val="1"/>
        <w:bCs w:val="1"/>
        <w:color w:val="4f46e5"/>
        <w:rtl w:val="0"/>
      </w:rPr>
      <w:t xml:space="preserve">www.yourwebsite.com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rFonts w:ascii="Mukta Mahee ExtraBold" w:cs="Mukta Mahee ExtraBold" w:eastAsia="Mukta Mahee ExtraBold" w:hAnsi="Mukta Mahee ExtraBold"/>
        <w:color w:val="4f46e5"/>
        <w:sz w:val="40"/>
        <w:szCs w:val="40"/>
      </w:rPr>
    </w:pPr>
    <w:r w:rsidDel="00000000" w:rsidR="00000000" w:rsidRPr="00000000">
      <w:rPr>
        <w:rFonts w:ascii="Mukta Mahee ExtraBold" w:cs="Mukta Mahee ExtraBold" w:eastAsia="Mukta Mahee ExtraBold" w:hAnsi="Mukta Mahee ExtraBold"/>
        <w:color w:val="4f46e5"/>
        <w:sz w:val="40"/>
        <w:szCs w:val="40"/>
        <w:rtl w:val="0"/>
      </w:rPr>
      <w:t xml:space="preserve">YOUR COMPANY</w:t>
    </w:r>
  </w:p>
  <w:p w:rsidR="00000000" w:rsidDel="00000000" w:rsidP="00000000" w:rsidRDefault="00000000" w:rsidRPr="00000000" w14:paraId="00000061">
    <w:pPr>
      <w:rPr>
        <w:rFonts w:ascii="Mukta Mahee ExtraBold" w:cs="Mukta Mahee ExtraBold" w:eastAsia="Mukta Mahee ExtraBold" w:hAnsi="Mukta Mahee ExtraBold"/>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spacing w:after="80" w:before="640" w:lineRule="auto"/>
    </w:pPr>
    <w:rPr>
      <w:rFonts w:ascii="Mukta Mahee" w:cs="Mukta Mahee" w:eastAsia="Mukta Mahee" w:hAnsi="Mukta Mahee"/>
      <w:b w:val="1"/>
      <w:bCs w:val="1"/>
      <w:color w:val="434343"/>
      <w:sz w:val="36"/>
      <w:szCs w:val="36"/>
    </w:rPr>
  </w:style>
  <w:style w:type="paragraph" w:styleId="Heading4">
    <w:name w:val="heading 4"/>
    <w:basedOn w:val="Normal"/>
    <w:next w:val="Normal"/>
    <w:pPr>
      <w:keepNext w:val="1"/>
      <w:keepLines w:val="1"/>
      <w:spacing w:after="80" w:before="280" w:lineRule="auto"/>
    </w:pPr>
    <w:rPr>
      <w:rFonts w:ascii="Mukta Mahee" w:cs="Mukta Mahee" w:eastAsia="Mukta Mahee" w:hAnsi="Mukta Mahee"/>
      <w:b w:val="1"/>
      <w:bCs w:val="1"/>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